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CDBCB" w14:textId="6C76DFA5" w:rsidR="006C6B36" w:rsidRPr="002B208C" w:rsidRDefault="009F16DD" w:rsidP="000F0B23">
      <w:pPr>
        <w:spacing w:before="840" w:after="120"/>
        <w:rPr>
          <w:rFonts w:ascii="Calibri" w:hAnsi="Calibri"/>
          <w:b/>
          <w:sz w:val="26"/>
          <w:szCs w:val="26"/>
        </w:rPr>
      </w:pPr>
      <w:r>
        <w:rPr>
          <w:noProof/>
          <w:lang w:eastAsia="de-CH"/>
        </w:rPr>
        <w:drawing>
          <wp:anchor distT="0" distB="0" distL="114300" distR="114300" simplePos="0" relativeHeight="251658240" behindDoc="1" locked="0" layoutInCell="1" allowOverlap="1" wp14:anchorId="722FA158" wp14:editId="0064DCC3">
            <wp:simplePos x="0" y="0"/>
            <wp:positionH relativeFrom="column">
              <wp:posOffset>1485919</wp:posOffset>
            </wp:positionH>
            <wp:positionV relativeFrom="paragraph">
              <wp:posOffset>352093</wp:posOffset>
            </wp:positionV>
            <wp:extent cx="432435" cy="415290"/>
            <wp:effectExtent l="0" t="0" r="5715" b="3810"/>
            <wp:wrapTight wrapText="bothSides">
              <wp:wrapPolygon edited="0">
                <wp:start x="0" y="0"/>
                <wp:lineTo x="0" y="20807"/>
                <wp:lineTo x="20934" y="20807"/>
                <wp:lineTo x="20934"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32435" cy="41529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sz w:val="26"/>
          <w:szCs w:val="26"/>
        </w:rPr>
        <w:t>4</w:t>
      </w:r>
      <w:r w:rsidR="00E94119">
        <w:rPr>
          <w:rFonts w:ascii="Calibri" w:hAnsi="Calibri"/>
          <w:b/>
          <w:sz w:val="26"/>
          <w:szCs w:val="26"/>
        </w:rPr>
        <w:t>.2</w:t>
      </w:r>
      <w:r w:rsidR="002B208C" w:rsidRPr="002B208C">
        <w:rPr>
          <w:rFonts w:ascii="Calibri" w:hAnsi="Calibri"/>
          <w:b/>
          <w:sz w:val="26"/>
          <w:szCs w:val="26"/>
        </w:rPr>
        <w:t xml:space="preserve"> </w:t>
      </w:r>
      <w:r w:rsidR="00E94119">
        <w:rPr>
          <w:rFonts w:ascii="Calibri" w:hAnsi="Calibri"/>
          <w:b/>
          <w:sz w:val="26"/>
          <w:szCs w:val="26"/>
        </w:rPr>
        <w:t>Notizen machen</w:t>
      </w:r>
      <w:r>
        <w:rPr>
          <w:rFonts w:ascii="Calibri" w:hAnsi="Calibri"/>
          <w:b/>
          <w:sz w:val="26"/>
          <w:szCs w:val="26"/>
        </w:rPr>
        <w:t xml:space="preserve"> </w:t>
      </w:r>
      <w:r w:rsidR="002B208C" w:rsidRPr="002B208C">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E94119" w:rsidRPr="002B208C" w14:paraId="722FA119" w14:textId="77777777" w:rsidTr="00E94119">
        <w:tc>
          <w:tcPr>
            <w:tcW w:w="1701" w:type="dxa"/>
            <w:vMerge w:val="restart"/>
            <w:shd w:val="clear" w:color="auto" w:fill="auto"/>
          </w:tcPr>
          <w:p w14:paraId="722FA117" w14:textId="77777777" w:rsidR="00E94119" w:rsidRPr="008E04C3" w:rsidRDefault="00E94119" w:rsidP="00AA63A7">
            <w:pPr>
              <w:rPr>
                <w:rFonts w:ascii="Calibri" w:eastAsia="Times New Roman" w:hAnsi="Calibri" w:cs="Times New Roman"/>
                <w:b/>
                <w:lang w:eastAsia="de-CH"/>
              </w:rPr>
            </w:pPr>
            <w:r w:rsidRPr="008E04C3">
              <w:rPr>
                <w:rFonts w:ascii="Calibri" w:eastAsia="Times New Roman" w:hAnsi="Calibri" w:cs="Times New Roman"/>
                <w:b/>
                <w:lang w:eastAsia="de-CH"/>
              </w:rPr>
              <w:t>Unterrichts-baustein</w:t>
            </w:r>
          </w:p>
        </w:tc>
        <w:tc>
          <w:tcPr>
            <w:tcW w:w="7938" w:type="dxa"/>
            <w:shd w:val="clear" w:color="auto" w:fill="EE3647"/>
          </w:tcPr>
          <w:p w14:paraId="722FA118" w14:textId="73007E79" w:rsidR="00E94119" w:rsidRPr="002B208C" w:rsidRDefault="00E94119" w:rsidP="00AA63A7">
            <w:pPr>
              <w:rPr>
                <w:rFonts w:ascii="Calibri" w:eastAsia="Times New Roman" w:hAnsi="Calibri" w:cs="Times New Roman"/>
                <w:lang w:eastAsia="de-CH"/>
              </w:rPr>
            </w:pPr>
            <w:r>
              <w:rPr>
                <w:rFonts w:ascii="Calibri" w:eastAsia="Times New Roman" w:hAnsi="Calibri" w:cs="Times New Roman"/>
                <w:lang w:eastAsia="de-CH"/>
              </w:rPr>
              <w:t>Arbeit am Thema</w:t>
            </w:r>
          </w:p>
        </w:tc>
      </w:tr>
      <w:tr w:rsidR="00E94119" w:rsidRPr="002B208C" w14:paraId="78F984DA" w14:textId="77777777" w:rsidTr="00E94119">
        <w:tc>
          <w:tcPr>
            <w:tcW w:w="1701" w:type="dxa"/>
            <w:vMerge/>
            <w:shd w:val="clear" w:color="auto" w:fill="auto"/>
          </w:tcPr>
          <w:p w14:paraId="10E78A9B" w14:textId="77777777" w:rsidR="00E94119" w:rsidRPr="008E04C3" w:rsidRDefault="00E94119" w:rsidP="00AA63A7">
            <w:pPr>
              <w:rPr>
                <w:rFonts w:ascii="Calibri" w:eastAsia="Times New Roman" w:hAnsi="Calibri" w:cs="Times New Roman"/>
                <w:b/>
                <w:lang w:eastAsia="de-CH"/>
              </w:rPr>
            </w:pPr>
          </w:p>
        </w:tc>
        <w:tc>
          <w:tcPr>
            <w:tcW w:w="7938" w:type="dxa"/>
            <w:shd w:val="clear" w:color="auto" w:fill="20BDBD"/>
          </w:tcPr>
          <w:p w14:paraId="1DBD0F1D" w14:textId="7500D413" w:rsidR="00E94119" w:rsidRDefault="00E94119" w:rsidP="00AA63A7">
            <w:pPr>
              <w:rPr>
                <w:rFonts w:ascii="Calibri" w:eastAsia="Times New Roman" w:hAnsi="Calibri" w:cs="Times New Roman"/>
                <w:lang w:eastAsia="de-CH"/>
              </w:rPr>
            </w:pPr>
            <w:r>
              <w:rPr>
                <w:rFonts w:ascii="Calibri" w:eastAsia="Times New Roman" w:hAnsi="Calibri" w:cs="Times New Roman"/>
                <w:lang w:eastAsia="de-CH"/>
              </w:rPr>
              <w:t>Kurs</w:t>
            </w:r>
          </w:p>
        </w:tc>
      </w:tr>
      <w:tr w:rsidR="002B208C" w:rsidRPr="002B208C" w14:paraId="722FA11D" w14:textId="77777777" w:rsidTr="000A71E5">
        <w:tc>
          <w:tcPr>
            <w:tcW w:w="1701" w:type="dxa"/>
          </w:tcPr>
          <w:p w14:paraId="722FA11A" w14:textId="6E7660CB" w:rsidR="002B208C" w:rsidRPr="008E04C3" w:rsidRDefault="00E94119" w:rsidP="00AA63A7">
            <w:pPr>
              <w:rPr>
                <w:rFonts w:ascii="Calibri" w:hAnsi="Calibri"/>
                <w:b/>
              </w:rPr>
            </w:pPr>
            <w:r>
              <w:rPr>
                <w:rFonts w:ascii="Calibri" w:hAnsi="Calibri"/>
                <w:b/>
              </w:rPr>
              <w:t>Inhalt</w:t>
            </w:r>
          </w:p>
        </w:tc>
        <w:tc>
          <w:tcPr>
            <w:tcW w:w="7938" w:type="dxa"/>
          </w:tcPr>
          <w:p w14:paraId="06A15E67" w14:textId="77777777" w:rsidR="002B208C" w:rsidRDefault="00E94119" w:rsidP="00E94119">
            <w:pPr>
              <w:rPr>
                <w:rFonts w:ascii="Calibri" w:hAnsi="Calibri"/>
              </w:rPr>
            </w:pPr>
            <w:r>
              <w:rPr>
                <w:rFonts w:ascii="Calibri" w:hAnsi="Calibri"/>
              </w:rPr>
              <w:t xml:space="preserve">Die Schriftkenntnisse der Kinder erheben. </w:t>
            </w:r>
          </w:p>
          <w:p w14:paraId="775FAC8D" w14:textId="476475A6" w:rsidR="00E94119" w:rsidRDefault="00E94119" w:rsidP="00E94119">
            <w:pPr>
              <w:rPr>
                <w:rFonts w:ascii="Calibri" w:hAnsi="Calibri"/>
              </w:rPr>
            </w:pPr>
            <w:r w:rsidRPr="00651D64">
              <w:rPr>
                <w:noProof/>
                <w:sz w:val="24"/>
                <w:szCs w:val="24"/>
                <w:lang w:eastAsia="de-CH"/>
              </w:rPr>
              <w:drawing>
                <wp:anchor distT="0" distB="0" distL="114300" distR="114300" simplePos="0" relativeHeight="251666432" behindDoc="1" locked="0" layoutInCell="1" allowOverlap="1" wp14:anchorId="79D6F1FB" wp14:editId="2A80CFD5">
                  <wp:simplePos x="0" y="0"/>
                  <wp:positionH relativeFrom="margin">
                    <wp:posOffset>82550</wp:posOffset>
                  </wp:positionH>
                  <wp:positionV relativeFrom="paragraph">
                    <wp:posOffset>42545</wp:posOffset>
                  </wp:positionV>
                  <wp:extent cx="4269740" cy="4452620"/>
                  <wp:effectExtent l="0" t="0" r="0" b="5080"/>
                  <wp:wrapTight wrapText="bothSides">
                    <wp:wrapPolygon edited="0">
                      <wp:start x="0" y="0"/>
                      <wp:lineTo x="0" y="21532"/>
                      <wp:lineTo x="21491" y="21532"/>
                      <wp:lineTo x="21491"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269740" cy="4452620"/>
                          </a:xfrm>
                          <a:prstGeom prst="rect">
                            <a:avLst/>
                          </a:prstGeom>
                        </pic:spPr>
                      </pic:pic>
                    </a:graphicData>
                  </a:graphic>
                </wp:anchor>
              </w:drawing>
            </w:r>
          </w:p>
          <w:p w14:paraId="371320DA" w14:textId="7C363A38" w:rsidR="00E94119" w:rsidRDefault="00E94119" w:rsidP="00E94119">
            <w:pPr>
              <w:rPr>
                <w:rFonts w:ascii="Calibri" w:hAnsi="Calibri"/>
              </w:rPr>
            </w:pPr>
          </w:p>
          <w:p w14:paraId="77AF4226" w14:textId="77777777" w:rsidR="00E94119" w:rsidRDefault="00E94119" w:rsidP="00E94119">
            <w:pPr>
              <w:rPr>
                <w:rFonts w:ascii="Calibri" w:hAnsi="Calibri"/>
              </w:rPr>
            </w:pPr>
          </w:p>
          <w:p w14:paraId="2AB1D527" w14:textId="77777777" w:rsidR="00E94119" w:rsidRDefault="00E94119" w:rsidP="00E94119">
            <w:pPr>
              <w:rPr>
                <w:rFonts w:ascii="Calibri" w:hAnsi="Calibri"/>
              </w:rPr>
            </w:pPr>
          </w:p>
          <w:p w14:paraId="034B0A8B" w14:textId="77777777" w:rsidR="00E94119" w:rsidRDefault="00E94119" w:rsidP="00E94119">
            <w:pPr>
              <w:rPr>
                <w:rFonts w:ascii="Calibri" w:hAnsi="Calibri"/>
              </w:rPr>
            </w:pPr>
          </w:p>
          <w:p w14:paraId="70E03402" w14:textId="77777777" w:rsidR="00E94119" w:rsidRDefault="00E94119" w:rsidP="00E94119">
            <w:pPr>
              <w:rPr>
                <w:rFonts w:ascii="Calibri" w:hAnsi="Calibri"/>
              </w:rPr>
            </w:pPr>
          </w:p>
          <w:p w14:paraId="643835CD" w14:textId="77777777" w:rsidR="00E94119" w:rsidRDefault="00E94119" w:rsidP="00E94119">
            <w:pPr>
              <w:rPr>
                <w:rFonts w:ascii="Calibri" w:hAnsi="Calibri"/>
              </w:rPr>
            </w:pPr>
          </w:p>
          <w:p w14:paraId="5B74DACE" w14:textId="77777777" w:rsidR="00E94119" w:rsidRDefault="00E94119" w:rsidP="00E94119">
            <w:pPr>
              <w:rPr>
                <w:rFonts w:ascii="Calibri" w:hAnsi="Calibri"/>
              </w:rPr>
            </w:pPr>
          </w:p>
          <w:p w14:paraId="2CFAE8CE" w14:textId="77777777" w:rsidR="00E94119" w:rsidRDefault="00E94119" w:rsidP="00E94119">
            <w:pPr>
              <w:rPr>
                <w:rFonts w:ascii="Calibri" w:hAnsi="Calibri"/>
              </w:rPr>
            </w:pPr>
          </w:p>
          <w:p w14:paraId="30C1E3C1" w14:textId="77777777" w:rsidR="00E94119" w:rsidRDefault="00E94119" w:rsidP="00E94119">
            <w:pPr>
              <w:rPr>
                <w:rFonts w:ascii="Calibri" w:hAnsi="Calibri"/>
              </w:rPr>
            </w:pPr>
          </w:p>
          <w:p w14:paraId="194B3071" w14:textId="77777777" w:rsidR="00E94119" w:rsidRDefault="00E94119" w:rsidP="00E94119">
            <w:pPr>
              <w:rPr>
                <w:rFonts w:ascii="Calibri" w:hAnsi="Calibri"/>
              </w:rPr>
            </w:pPr>
          </w:p>
          <w:p w14:paraId="748E23E8" w14:textId="77777777" w:rsidR="00E94119" w:rsidRDefault="00E94119" w:rsidP="00E94119">
            <w:pPr>
              <w:rPr>
                <w:rFonts w:ascii="Calibri" w:hAnsi="Calibri"/>
              </w:rPr>
            </w:pPr>
          </w:p>
          <w:p w14:paraId="0C0478B7" w14:textId="77777777" w:rsidR="00E94119" w:rsidRDefault="00E94119" w:rsidP="00E94119">
            <w:pPr>
              <w:rPr>
                <w:rFonts w:ascii="Calibri" w:hAnsi="Calibri"/>
              </w:rPr>
            </w:pPr>
          </w:p>
          <w:p w14:paraId="2297BAA8" w14:textId="77777777" w:rsidR="00E94119" w:rsidRDefault="00E94119" w:rsidP="00E94119">
            <w:pPr>
              <w:rPr>
                <w:rFonts w:ascii="Calibri" w:hAnsi="Calibri"/>
              </w:rPr>
            </w:pPr>
          </w:p>
          <w:p w14:paraId="31E07F05" w14:textId="77777777" w:rsidR="00E94119" w:rsidRDefault="00E94119" w:rsidP="00E94119">
            <w:pPr>
              <w:rPr>
                <w:rFonts w:ascii="Calibri" w:hAnsi="Calibri"/>
              </w:rPr>
            </w:pPr>
          </w:p>
          <w:p w14:paraId="0C75C14E" w14:textId="77777777" w:rsidR="00E94119" w:rsidRDefault="00E94119" w:rsidP="00E94119">
            <w:pPr>
              <w:rPr>
                <w:rFonts w:ascii="Calibri" w:hAnsi="Calibri"/>
              </w:rPr>
            </w:pPr>
          </w:p>
          <w:p w14:paraId="1C8582B0" w14:textId="77777777" w:rsidR="00E94119" w:rsidRDefault="00E94119" w:rsidP="00E94119">
            <w:pPr>
              <w:rPr>
                <w:rFonts w:ascii="Calibri" w:hAnsi="Calibri"/>
              </w:rPr>
            </w:pPr>
          </w:p>
          <w:p w14:paraId="48F35A00" w14:textId="77777777" w:rsidR="00E94119" w:rsidRDefault="00E94119" w:rsidP="00E94119">
            <w:pPr>
              <w:rPr>
                <w:rFonts w:ascii="Calibri" w:hAnsi="Calibri"/>
              </w:rPr>
            </w:pPr>
          </w:p>
          <w:p w14:paraId="3AD09774" w14:textId="77777777" w:rsidR="00E94119" w:rsidRDefault="00E94119" w:rsidP="00E94119">
            <w:pPr>
              <w:rPr>
                <w:rFonts w:ascii="Calibri" w:hAnsi="Calibri"/>
              </w:rPr>
            </w:pPr>
          </w:p>
          <w:p w14:paraId="6F4F14BB" w14:textId="77777777" w:rsidR="00E94119" w:rsidRDefault="00E94119" w:rsidP="00E94119">
            <w:pPr>
              <w:rPr>
                <w:rFonts w:ascii="Calibri" w:hAnsi="Calibri"/>
              </w:rPr>
            </w:pPr>
          </w:p>
          <w:p w14:paraId="47DB30BC" w14:textId="77777777" w:rsidR="00E94119" w:rsidRDefault="00E94119" w:rsidP="00E94119">
            <w:pPr>
              <w:rPr>
                <w:rFonts w:ascii="Calibri" w:hAnsi="Calibri"/>
              </w:rPr>
            </w:pPr>
          </w:p>
          <w:p w14:paraId="3EE97E3B" w14:textId="77777777" w:rsidR="00E94119" w:rsidRDefault="00E94119" w:rsidP="00E94119">
            <w:pPr>
              <w:rPr>
                <w:rFonts w:ascii="Calibri" w:hAnsi="Calibri"/>
              </w:rPr>
            </w:pPr>
          </w:p>
          <w:p w14:paraId="1E9C606C" w14:textId="77777777" w:rsidR="00E94119" w:rsidRDefault="00E94119" w:rsidP="00E94119">
            <w:pPr>
              <w:rPr>
                <w:rFonts w:ascii="Calibri" w:hAnsi="Calibri"/>
              </w:rPr>
            </w:pPr>
          </w:p>
          <w:p w14:paraId="702BD18B" w14:textId="77777777" w:rsidR="00E94119" w:rsidRDefault="00E94119" w:rsidP="00E94119">
            <w:pPr>
              <w:rPr>
                <w:rFonts w:ascii="Calibri" w:hAnsi="Calibri"/>
              </w:rPr>
            </w:pPr>
          </w:p>
          <w:p w14:paraId="5C12B82E" w14:textId="77777777" w:rsidR="00E94119" w:rsidRDefault="00E94119" w:rsidP="00E94119">
            <w:pPr>
              <w:rPr>
                <w:rFonts w:ascii="Calibri" w:hAnsi="Calibri"/>
              </w:rPr>
            </w:pPr>
          </w:p>
          <w:p w14:paraId="5530B21F" w14:textId="77777777" w:rsidR="00E94119" w:rsidRDefault="00E94119" w:rsidP="00E94119">
            <w:pPr>
              <w:rPr>
                <w:rFonts w:ascii="Calibri" w:hAnsi="Calibri"/>
              </w:rPr>
            </w:pPr>
          </w:p>
          <w:p w14:paraId="482E414D" w14:textId="77777777" w:rsidR="00E94119" w:rsidRDefault="00E94119" w:rsidP="00E94119">
            <w:pPr>
              <w:rPr>
                <w:rFonts w:ascii="Calibri" w:hAnsi="Calibri"/>
              </w:rPr>
            </w:pPr>
          </w:p>
          <w:p w14:paraId="722FA11C" w14:textId="77777777" w:rsidR="00E94119" w:rsidRPr="009F16DD" w:rsidRDefault="00E94119" w:rsidP="00E94119">
            <w:pPr>
              <w:rPr>
                <w:rFonts w:ascii="Calibri" w:hAnsi="Calibri"/>
              </w:rPr>
            </w:pPr>
          </w:p>
        </w:tc>
      </w:tr>
      <w:tr w:rsidR="000537C0" w:rsidRPr="000537C0" w14:paraId="722FA123" w14:textId="77777777" w:rsidTr="000A71E5">
        <w:tc>
          <w:tcPr>
            <w:tcW w:w="1701" w:type="dxa"/>
          </w:tcPr>
          <w:p w14:paraId="722FA11E" w14:textId="4F94DF63" w:rsidR="00E94119" w:rsidRPr="000537C0" w:rsidRDefault="00E94119" w:rsidP="00E94119">
            <w:pPr>
              <w:rPr>
                <w:rFonts w:ascii="Calibri" w:hAnsi="Calibri"/>
                <w:b/>
              </w:rPr>
            </w:pPr>
            <w:r w:rsidRPr="000537C0">
              <w:rPr>
                <w:rFonts w:ascii="Calibri" w:hAnsi="Calibri"/>
                <w:b/>
              </w:rPr>
              <w:t xml:space="preserve">Bezug zum Lehrplan </w:t>
            </w:r>
            <w:r w:rsidR="00ED1114" w:rsidRPr="000537C0">
              <w:rPr>
                <w:rFonts w:ascii="Calibri" w:hAnsi="Calibri"/>
                <w:b/>
              </w:rPr>
              <w:t>21</w:t>
            </w:r>
          </w:p>
        </w:tc>
        <w:tc>
          <w:tcPr>
            <w:tcW w:w="7938" w:type="dxa"/>
          </w:tcPr>
          <w:p w14:paraId="713677D8" w14:textId="77777777" w:rsidR="00ED1114" w:rsidRPr="000537C0" w:rsidRDefault="00ED1114" w:rsidP="00ED1114">
            <w:pPr>
              <w:rPr>
                <w:rFonts w:ascii="Calibri" w:hAnsi="Calibri"/>
              </w:rPr>
            </w:pPr>
            <w:r w:rsidRPr="000537C0">
              <w:rPr>
                <w:rFonts w:ascii="Calibri" w:hAnsi="Calibri"/>
              </w:rPr>
              <w:t>Die Schülerinnen und Schüler</w:t>
            </w:r>
          </w:p>
          <w:p w14:paraId="182039A6" w14:textId="77777777" w:rsidR="00ED1114" w:rsidRPr="000537C0" w:rsidRDefault="00ED1114" w:rsidP="00ED1114">
            <w:pPr>
              <w:pStyle w:val="Listenabsatz"/>
              <w:numPr>
                <w:ilvl w:val="0"/>
                <w:numId w:val="6"/>
              </w:numPr>
              <w:ind w:left="288" w:hanging="288"/>
              <w:rPr>
                <w:rFonts w:ascii="Calibri" w:hAnsi="Calibri"/>
              </w:rPr>
            </w:pPr>
            <w:r w:rsidRPr="000537C0">
              <w:rPr>
                <w:rFonts w:ascii="Calibri" w:hAnsi="Calibri"/>
              </w:rPr>
              <w:t>können Erfahrungen sammeln mit vielfältigen altersgemässen Texten (z.B. Bilderbuch, Vorlesegeschichte, Brief, Notiz, Plakat), um Muster für das eigene Schreiben zu gewi</w:t>
            </w:r>
            <w:bookmarkStart w:id="0" w:name="_GoBack"/>
            <w:bookmarkEnd w:id="0"/>
            <w:r w:rsidRPr="000537C0">
              <w:rPr>
                <w:rFonts w:ascii="Calibri" w:hAnsi="Calibri"/>
              </w:rPr>
              <w:t xml:space="preserve">nnen (z.B. </w:t>
            </w:r>
            <w:proofErr w:type="spellStart"/>
            <w:r w:rsidRPr="000537C0">
              <w:rPr>
                <w:rFonts w:ascii="Calibri" w:hAnsi="Calibri"/>
              </w:rPr>
              <w:t>Kritzelbrief</w:t>
            </w:r>
            <w:proofErr w:type="spellEnd"/>
            <w:r w:rsidRPr="000537C0">
              <w:rPr>
                <w:rFonts w:ascii="Calibri" w:hAnsi="Calibri"/>
              </w:rPr>
              <w:t>, Liste). (Schreiben, D.4.B.1, 1a)</w:t>
            </w:r>
          </w:p>
          <w:p w14:paraId="3C34F510" w14:textId="66C6A471" w:rsidR="00E94119" w:rsidRPr="000537C0" w:rsidRDefault="00ED1114" w:rsidP="00ED1114">
            <w:pPr>
              <w:pStyle w:val="Listenabsatz"/>
              <w:numPr>
                <w:ilvl w:val="0"/>
                <w:numId w:val="6"/>
              </w:numPr>
              <w:ind w:left="288" w:hanging="288"/>
              <w:rPr>
                <w:rFonts w:ascii="Calibri" w:hAnsi="Calibri"/>
              </w:rPr>
            </w:pPr>
            <w:r w:rsidRPr="000537C0">
              <w:rPr>
                <w:rFonts w:ascii="Calibri" w:hAnsi="Calibri"/>
              </w:rPr>
              <w:t>kennen Schrift als Trägermedium von Bedeutung und als Instrument, um Gedanken festzuhalten und bei anderen etwas zu bewirken (z.B. Geschenkbrief, Dankeskarte, Wunschliste). (Schreiben, D.4.B.1, 1b)</w:t>
            </w:r>
          </w:p>
          <w:p w14:paraId="722FA122" w14:textId="4F8BAB3C" w:rsidR="00ED1114" w:rsidRPr="000537C0" w:rsidRDefault="00ED1114" w:rsidP="00ED1114">
            <w:pPr>
              <w:rPr>
                <w:rFonts w:ascii="Calibri" w:hAnsi="Calibri"/>
              </w:rPr>
            </w:pPr>
          </w:p>
        </w:tc>
      </w:tr>
      <w:tr w:rsidR="00E94119" w:rsidRPr="002B208C" w14:paraId="722FA12A" w14:textId="77777777" w:rsidTr="000A71E5">
        <w:tc>
          <w:tcPr>
            <w:tcW w:w="1701" w:type="dxa"/>
          </w:tcPr>
          <w:p w14:paraId="722FA124" w14:textId="77777777" w:rsidR="00E94119" w:rsidRPr="008E04C3" w:rsidRDefault="00E94119" w:rsidP="00E94119">
            <w:pPr>
              <w:rPr>
                <w:rFonts w:ascii="Calibri" w:hAnsi="Calibri"/>
                <w:b/>
              </w:rPr>
            </w:pPr>
            <w:r w:rsidRPr="008E04C3">
              <w:rPr>
                <w:rFonts w:ascii="Calibri" w:hAnsi="Calibri"/>
                <w:b/>
              </w:rPr>
              <w:t>Ziele</w:t>
            </w:r>
          </w:p>
        </w:tc>
        <w:tc>
          <w:tcPr>
            <w:tcW w:w="7938" w:type="dxa"/>
          </w:tcPr>
          <w:p w14:paraId="104B40BC" w14:textId="77777777" w:rsidR="00E94119" w:rsidRPr="00E94119" w:rsidRDefault="00E94119" w:rsidP="00E94119">
            <w:pPr>
              <w:pStyle w:val="Listenabsatz"/>
              <w:numPr>
                <w:ilvl w:val="0"/>
                <w:numId w:val="6"/>
              </w:numPr>
              <w:ind w:left="288" w:hanging="288"/>
              <w:rPr>
                <w:rFonts w:ascii="Calibri" w:hAnsi="Calibri"/>
              </w:rPr>
            </w:pPr>
            <w:r w:rsidRPr="00E94119">
              <w:rPr>
                <w:rFonts w:ascii="Calibri" w:hAnsi="Calibri"/>
              </w:rPr>
              <w:t>Lehrperson: Informationen darüber erhalten, wo die Kinder in ihrer Schreibentwicklung stehen.</w:t>
            </w:r>
          </w:p>
          <w:p w14:paraId="31FF1AD4" w14:textId="77777777" w:rsidR="00E94119" w:rsidRPr="00E94119" w:rsidRDefault="00E94119" w:rsidP="00E94119">
            <w:pPr>
              <w:pStyle w:val="Listenabsatz"/>
              <w:numPr>
                <w:ilvl w:val="0"/>
                <w:numId w:val="6"/>
              </w:numPr>
              <w:ind w:left="288" w:hanging="288"/>
              <w:rPr>
                <w:rFonts w:ascii="Calibri" w:hAnsi="Calibri"/>
              </w:rPr>
            </w:pPr>
            <w:r w:rsidRPr="00E94119">
              <w:rPr>
                <w:rFonts w:ascii="Calibri" w:hAnsi="Calibri"/>
              </w:rPr>
              <w:t>Kinder: Erleben, was Notizen machen heisst und wozu das gut sein kann.</w:t>
            </w:r>
          </w:p>
          <w:p w14:paraId="722FA129" w14:textId="77777777" w:rsidR="00E94119" w:rsidRPr="00E94119" w:rsidRDefault="00E94119" w:rsidP="00E94119">
            <w:pPr>
              <w:pStyle w:val="Listenabsatz"/>
              <w:ind w:left="288"/>
              <w:rPr>
                <w:rFonts w:ascii="Calibri" w:hAnsi="Calibri"/>
              </w:rPr>
            </w:pPr>
          </w:p>
        </w:tc>
      </w:tr>
      <w:tr w:rsidR="00E94119" w:rsidRPr="002B208C" w14:paraId="722FA12D" w14:textId="77777777" w:rsidTr="000A71E5">
        <w:tc>
          <w:tcPr>
            <w:tcW w:w="1701" w:type="dxa"/>
          </w:tcPr>
          <w:p w14:paraId="722FA12B" w14:textId="77777777" w:rsidR="00E94119" w:rsidRPr="008E04C3" w:rsidRDefault="00E94119" w:rsidP="00E94119">
            <w:pPr>
              <w:rPr>
                <w:rFonts w:ascii="Calibri" w:hAnsi="Calibri"/>
                <w:b/>
              </w:rPr>
            </w:pPr>
            <w:r w:rsidRPr="008E04C3">
              <w:rPr>
                <w:rFonts w:ascii="Calibri" w:hAnsi="Calibri"/>
                <w:b/>
              </w:rPr>
              <w:t>Dauer</w:t>
            </w:r>
          </w:p>
        </w:tc>
        <w:tc>
          <w:tcPr>
            <w:tcW w:w="7938" w:type="dxa"/>
          </w:tcPr>
          <w:p w14:paraId="162C608E" w14:textId="77777777" w:rsidR="00E94119" w:rsidRPr="00E94119" w:rsidRDefault="00E94119" w:rsidP="00E94119">
            <w:pPr>
              <w:rPr>
                <w:rFonts w:ascii="Calibri" w:hAnsi="Calibri"/>
              </w:rPr>
            </w:pPr>
            <w:r w:rsidRPr="00E94119">
              <w:rPr>
                <w:rFonts w:ascii="Calibri" w:hAnsi="Calibri"/>
              </w:rPr>
              <w:t>30 Minuten</w:t>
            </w:r>
          </w:p>
          <w:p w14:paraId="722FA12C" w14:textId="22B50924" w:rsidR="00E94119" w:rsidRPr="00E94119" w:rsidRDefault="00E94119" w:rsidP="00E94119">
            <w:pPr>
              <w:rPr>
                <w:rFonts w:ascii="Calibri" w:hAnsi="Calibri"/>
              </w:rPr>
            </w:pPr>
          </w:p>
        </w:tc>
      </w:tr>
      <w:tr w:rsidR="00E94119" w:rsidRPr="002B208C" w14:paraId="722FA130" w14:textId="77777777" w:rsidTr="000A71E5">
        <w:tc>
          <w:tcPr>
            <w:tcW w:w="1701" w:type="dxa"/>
          </w:tcPr>
          <w:p w14:paraId="722FA12E" w14:textId="77777777" w:rsidR="00E94119" w:rsidRPr="008E04C3" w:rsidRDefault="00E94119" w:rsidP="00E94119">
            <w:pPr>
              <w:rPr>
                <w:rFonts w:ascii="Calibri" w:hAnsi="Calibri"/>
                <w:b/>
              </w:rPr>
            </w:pPr>
            <w:r w:rsidRPr="008E04C3">
              <w:rPr>
                <w:rFonts w:ascii="Calibri" w:hAnsi="Calibri"/>
                <w:b/>
              </w:rPr>
              <w:t>Sozialform</w:t>
            </w:r>
          </w:p>
        </w:tc>
        <w:tc>
          <w:tcPr>
            <w:tcW w:w="7938" w:type="dxa"/>
          </w:tcPr>
          <w:p w14:paraId="4DAE62FE" w14:textId="77777777" w:rsidR="00E94119" w:rsidRPr="00E94119" w:rsidRDefault="00E94119" w:rsidP="00E94119">
            <w:pPr>
              <w:rPr>
                <w:rFonts w:ascii="Calibri" w:hAnsi="Calibri"/>
              </w:rPr>
            </w:pPr>
            <w:r w:rsidRPr="00E94119">
              <w:rPr>
                <w:rFonts w:ascii="Calibri" w:hAnsi="Calibri"/>
              </w:rPr>
              <w:t xml:space="preserve">Halbklasse / Kleingruppe  </w:t>
            </w:r>
          </w:p>
          <w:p w14:paraId="722FA12F" w14:textId="3F80DD16" w:rsidR="00E94119" w:rsidRPr="00E94119" w:rsidRDefault="00E94119" w:rsidP="00E94119">
            <w:pPr>
              <w:rPr>
                <w:rFonts w:ascii="Calibri" w:hAnsi="Calibri"/>
              </w:rPr>
            </w:pPr>
          </w:p>
        </w:tc>
      </w:tr>
      <w:tr w:rsidR="002B208C" w:rsidRPr="002B208C" w14:paraId="722FA13F" w14:textId="77777777" w:rsidTr="000A71E5">
        <w:tc>
          <w:tcPr>
            <w:tcW w:w="1701" w:type="dxa"/>
          </w:tcPr>
          <w:p w14:paraId="722FA131" w14:textId="77777777" w:rsidR="002B208C" w:rsidRPr="008E04C3" w:rsidRDefault="002B208C" w:rsidP="00AA63A7">
            <w:pPr>
              <w:rPr>
                <w:rFonts w:ascii="Calibri" w:hAnsi="Calibri"/>
                <w:b/>
              </w:rPr>
            </w:pPr>
            <w:r w:rsidRPr="008E04C3">
              <w:rPr>
                <w:rFonts w:ascii="Calibri" w:hAnsi="Calibri"/>
                <w:b/>
              </w:rPr>
              <w:lastRenderedPageBreak/>
              <w:t>Vorgehen</w:t>
            </w:r>
          </w:p>
        </w:tc>
        <w:tc>
          <w:tcPr>
            <w:tcW w:w="7938" w:type="dxa"/>
          </w:tcPr>
          <w:p w14:paraId="52111DBE" w14:textId="77777777" w:rsidR="00E94119" w:rsidRDefault="00E94119" w:rsidP="00E94119">
            <w:pPr>
              <w:rPr>
                <w:rFonts w:ascii="Calibri" w:hAnsi="Calibri"/>
              </w:rPr>
            </w:pPr>
            <w:r w:rsidRPr="00E94119">
              <w:rPr>
                <w:rFonts w:ascii="Calibri" w:hAnsi="Calibri"/>
              </w:rPr>
              <w:t xml:space="preserve">Bei einem KIM-Spiel werden die Schriftkenntnisse der Kinder erhoben, mit dem </w:t>
            </w:r>
            <w:r w:rsidRPr="00E94119">
              <w:rPr>
                <w:rFonts w:ascii="Calibri" w:hAnsi="Calibri"/>
                <w:i/>
              </w:rPr>
              <w:t>Entwicklungsmodell des Lesen- und Schreibenlernens</w:t>
            </w:r>
            <w:r w:rsidRPr="00E94119">
              <w:rPr>
                <w:rFonts w:ascii="Calibri" w:hAnsi="Calibri"/>
              </w:rPr>
              <w:t xml:space="preserve"> (Valtin) oder mit dem </w:t>
            </w:r>
            <w:r w:rsidRPr="00E94119">
              <w:rPr>
                <w:rFonts w:ascii="Calibri" w:hAnsi="Calibri"/>
                <w:i/>
              </w:rPr>
              <w:t>Einschätzungsraster Schreiben</w:t>
            </w:r>
            <w:r w:rsidRPr="00E94119">
              <w:rPr>
                <w:rFonts w:ascii="Calibri" w:hAnsi="Calibri"/>
              </w:rPr>
              <w:t xml:space="preserve"> (Bitter Bättig et al.)</w:t>
            </w:r>
          </w:p>
          <w:p w14:paraId="3DB6A455" w14:textId="77777777" w:rsidR="00E94119" w:rsidRPr="00E94119" w:rsidRDefault="00E94119" w:rsidP="00E94119">
            <w:pPr>
              <w:rPr>
                <w:rFonts w:ascii="Calibri" w:hAnsi="Calibri"/>
              </w:rPr>
            </w:pPr>
          </w:p>
          <w:p w14:paraId="75AEDE42" w14:textId="77777777" w:rsidR="00E94119" w:rsidRPr="00E94119" w:rsidRDefault="00E94119" w:rsidP="00E94119">
            <w:pPr>
              <w:rPr>
                <w:rFonts w:ascii="Calibri" w:hAnsi="Calibri" w:cs="Calibri"/>
                <w:i/>
              </w:rPr>
            </w:pPr>
            <w:r w:rsidRPr="00E94119">
              <w:rPr>
                <w:rFonts w:ascii="Calibri" w:hAnsi="Calibri" w:cs="Calibri"/>
                <w:i/>
              </w:rPr>
              <w:t>KIM-Spiel</w:t>
            </w:r>
          </w:p>
          <w:p w14:paraId="50917AD1" w14:textId="77777777" w:rsidR="00E94119" w:rsidRPr="00E94119" w:rsidRDefault="00E94119" w:rsidP="00E94119">
            <w:pPr>
              <w:pStyle w:val="Listenabsatz"/>
              <w:numPr>
                <w:ilvl w:val="0"/>
                <w:numId w:val="12"/>
              </w:numPr>
              <w:ind w:left="288" w:hanging="283"/>
              <w:rPr>
                <w:rFonts w:ascii="Calibri" w:hAnsi="Calibri" w:cs="Calibri"/>
              </w:rPr>
            </w:pPr>
            <w:r w:rsidRPr="00E94119">
              <w:rPr>
                <w:rFonts w:ascii="Calibri" w:hAnsi="Calibri" w:cs="Calibri"/>
              </w:rPr>
              <w:t xml:space="preserve">Auf einem Tuch liegen 5 Gegenstände zum Bilderbuch «Die grosse Wörterfabrik», jeweils in unterschiedlicher Anzahl (z.B. eine Kirsche, zwei Scheren, drei Zeitungspapierhüte, vier Münzen, fünf rote Papierschmetterlinge). </w:t>
            </w:r>
          </w:p>
          <w:p w14:paraId="7821930B" w14:textId="77777777" w:rsidR="00E94119" w:rsidRPr="00E94119" w:rsidRDefault="00E94119" w:rsidP="00E94119">
            <w:pPr>
              <w:pStyle w:val="Listenabsatz"/>
              <w:numPr>
                <w:ilvl w:val="0"/>
                <w:numId w:val="12"/>
              </w:numPr>
              <w:ind w:left="288" w:hanging="283"/>
              <w:rPr>
                <w:rFonts w:ascii="Calibri" w:hAnsi="Calibri" w:cs="Calibri"/>
              </w:rPr>
            </w:pPr>
            <w:r w:rsidRPr="00E94119">
              <w:rPr>
                <w:rFonts w:ascii="Calibri" w:hAnsi="Calibri" w:cs="Calibri"/>
              </w:rPr>
              <w:t xml:space="preserve">Die Namen der Gegenstände werden besprochen und die Gegenstände anschliessend gezählt. </w:t>
            </w:r>
          </w:p>
          <w:p w14:paraId="3B12F526" w14:textId="77777777" w:rsidR="00E94119" w:rsidRPr="00E94119" w:rsidRDefault="00E94119" w:rsidP="00E94119">
            <w:pPr>
              <w:pStyle w:val="Listenabsatz"/>
              <w:numPr>
                <w:ilvl w:val="0"/>
                <w:numId w:val="12"/>
              </w:numPr>
              <w:ind w:left="288" w:hanging="283"/>
              <w:rPr>
                <w:rFonts w:ascii="Calibri" w:hAnsi="Calibri" w:cs="Calibri"/>
              </w:rPr>
            </w:pPr>
            <w:r w:rsidRPr="00E94119">
              <w:rPr>
                <w:rFonts w:ascii="Calibri" w:hAnsi="Calibri" w:cs="Calibri"/>
              </w:rPr>
              <w:t>Die Kindergärtnerin möchte das Spiel in zwei Tagen mit einer anderen Gruppe mit den genau gleichen Gegenständen</w:t>
            </w:r>
            <w:r w:rsidRPr="00E94119">
              <w:rPr>
                <w:rFonts w:ascii="Calibri" w:hAnsi="Calibri" w:cs="Calibri"/>
                <w:color w:val="008000"/>
              </w:rPr>
              <w:t xml:space="preserve"> </w:t>
            </w:r>
            <w:r w:rsidRPr="00E94119">
              <w:rPr>
                <w:rFonts w:ascii="Calibri" w:hAnsi="Calibri" w:cs="Calibri"/>
              </w:rPr>
              <w:t>noch einmal machen und bittet die Kinder, ihr dabei zu helfen,</w:t>
            </w:r>
            <w:r w:rsidRPr="00E94119">
              <w:rPr>
                <w:rFonts w:ascii="Calibri" w:hAnsi="Calibri" w:cs="Calibri"/>
                <w:color w:val="008000"/>
              </w:rPr>
              <w:t xml:space="preserve"> </w:t>
            </w:r>
            <w:r w:rsidRPr="00E94119">
              <w:rPr>
                <w:rFonts w:ascii="Calibri" w:hAnsi="Calibri" w:cs="Calibri"/>
              </w:rPr>
              <w:t xml:space="preserve">sich an die verschiedenen Gegenstände zu erinnern. </w:t>
            </w:r>
          </w:p>
          <w:p w14:paraId="615378DC" w14:textId="77777777" w:rsidR="00E94119" w:rsidRPr="00E94119" w:rsidRDefault="00E94119" w:rsidP="00E94119">
            <w:pPr>
              <w:pStyle w:val="Listenabsatz"/>
              <w:numPr>
                <w:ilvl w:val="0"/>
                <w:numId w:val="12"/>
              </w:numPr>
              <w:ind w:left="288" w:hanging="283"/>
              <w:rPr>
                <w:rFonts w:ascii="Calibri" w:hAnsi="Calibri" w:cs="Calibri"/>
              </w:rPr>
            </w:pPr>
            <w:r w:rsidRPr="00E94119">
              <w:rPr>
                <w:rFonts w:ascii="Calibri" w:hAnsi="Calibri" w:cs="Calibri"/>
              </w:rPr>
              <w:t>Sie sagt den Kindern, dass sie das nicht alles im Kopf behalten müssen, sondern dass sie auch etwas aufschreiben bzw. Notizen machen</w:t>
            </w:r>
            <w:r w:rsidRPr="00E94119">
              <w:rPr>
                <w:rFonts w:ascii="Calibri" w:hAnsi="Calibri" w:cs="Calibri"/>
                <w:color w:val="008000"/>
              </w:rPr>
              <w:t xml:space="preserve"> </w:t>
            </w:r>
            <w:r w:rsidRPr="00E94119">
              <w:rPr>
                <w:rFonts w:ascii="Calibri" w:hAnsi="Calibri" w:cs="Calibri"/>
              </w:rPr>
              <w:t>können. Wenn die Kinder sagen, sie könnten das nicht, weil sie noch nicht schreiben können, werden sie gebeten, dass sie es einfach probieren sollen, so gut es eben gehe.</w:t>
            </w:r>
          </w:p>
          <w:p w14:paraId="722FA13E" w14:textId="51BF9F89" w:rsidR="002B208C" w:rsidRPr="00E94119" w:rsidRDefault="002B208C" w:rsidP="00E94119">
            <w:pPr>
              <w:rPr>
                <w:rFonts w:ascii="Calibri" w:hAnsi="Calibri"/>
              </w:rPr>
            </w:pPr>
          </w:p>
        </w:tc>
      </w:tr>
      <w:tr w:rsidR="002B208C" w:rsidRPr="002B208C" w14:paraId="722FA145" w14:textId="77777777" w:rsidTr="000A71E5">
        <w:tc>
          <w:tcPr>
            <w:tcW w:w="1701" w:type="dxa"/>
          </w:tcPr>
          <w:p w14:paraId="722FA140" w14:textId="54326AC6" w:rsidR="002B208C" w:rsidRPr="008E04C3" w:rsidRDefault="00E94119" w:rsidP="00AA63A7">
            <w:pPr>
              <w:rPr>
                <w:rFonts w:ascii="Calibri" w:hAnsi="Calibri"/>
                <w:b/>
              </w:rPr>
            </w:pPr>
            <w:r>
              <w:rPr>
                <w:rFonts w:ascii="Calibri" w:hAnsi="Calibri"/>
                <w:b/>
              </w:rPr>
              <w:t>Varianten / Ergänzungen</w:t>
            </w:r>
          </w:p>
        </w:tc>
        <w:tc>
          <w:tcPr>
            <w:tcW w:w="7938" w:type="dxa"/>
          </w:tcPr>
          <w:p w14:paraId="2D371376" w14:textId="77777777" w:rsidR="00E94119" w:rsidRPr="00E94119" w:rsidRDefault="00E94119" w:rsidP="00E94119">
            <w:pPr>
              <w:pStyle w:val="Listenabsatz"/>
              <w:numPr>
                <w:ilvl w:val="0"/>
                <w:numId w:val="13"/>
              </w:numPr>
              <w:ind w:left="288" w:hanging="290"/>
              <w:rPr>
                <w:rFonts w:ascii="Calibri" w:hAnsi="Calibri"/>
              </w:rPr>
            </w:pPr>
            <w:r w:rsidRPr="00E94119">
              <w:rPr>
                <w:rFonts w:ascii="Calibri" w:hAnsi="Calibri"/>
              </w:rPr>
              <w:t xml:space="preserve">Den Wortschatz mit einem KIM-Spiel wiederholen: Die Kinder machen die Augen zu. Dann wird ein Gegenstand weggenommen (oder es werden mehrere Gegenstände entfernt). Die Kinder sagen anschliessend, welcher Gegenstand fehlt (oder welche Gegenstände fehlen). </w:t>
            </w:r>
          </w:p>
          <w:p w14:paraId="34F24E10" w14:textId="77777777" w:rsidR="00E94119" w:rsidRPr="00E94119" w:rsidRDefault="00E94119" w:rsidP="00E94119">
            <w:pPr>
              <w:pStyle w:val="Listenabsatz"/>
              <w:numPr>
                <w:ilvl w:val="0"/>
                <w:numId w:val="13"/>
              </w:numPr>
              <w:ind w:left="288" w:hanging="290"/>
              <w:rPr>
                <w:rFonts w:ascii="Calibri" w:hAnsi="Calibri"/>
              </w:rPr>
            </w:pPr>
            <w:r w:rsidRPr="00E94119">
              <w:rPr>
                <w:rFonts w:ascii="Calibri" w:hAnsi="Calibri"/>
              </w:rPr>
              <w:t>Die Gegenstände werden so gewählt, dass nicht alle aus der Geschichte stammen. Die Kinder müssen zusätzlich herausfinden, welche Gegenstände nicht zum Buch passen. Dabei kann das Buch verwendet werden. Anschliessend die Übung «Falsche von richtigen Aussagen trennen» wiederholen.</w:t>
            </w:r>
          </w:p>
          <w:p w14:paraId="722FA144" w14:textId="77777777" w:rsidR="002B208C" w:rsidRPr="002B208C" w:rsidRDefault="002B208C" w:rsidP="00AA63A7">
            <w:pPr>
              <w:pStyle w:val="Default"/>
              <w:rPr>
                <w:rFonts w:ascii="Calibri" w:hAnsi="Calibri"/>
                <w:sz w:val="22"/>
                <w:szCs w:val="22"/>
              </w:rPr>
            </w:pPr>
          </w:p>
        </w:tc>
      </w:tr>
      <w:tr w:rsidR="009F16DD" w:rsidRPr="002B208C" w14:paraId="722FA14A" w14:textId="77777777" w:rsidTr="000A71E5">
        <w:tc>
          <w:tcPr>
            <w:tcW w:w="1701" w:type="dxa"/>
          </w:tcPr>
          <w:p w14:paraId="722FA146" w14:textId="77777777" w:rsidR="009F16DD" w:rsidRDefault="009F16DD" w:rsidP="00AA63A7">
            <w:pPr>
              <w:rPr>
                <w:rFonts w:ascii="Calibri" w:hAnsi="Calibri"/>
                <w:b/>
              </w:rPr>
            </w:pPr>
            <w:r>
              <w:rPr>
                <w:rFonts w:ascii="Calibri" w:hAnsi="Calibri"/>
                <w:b/>
              </w:rPr>
              <w:t>Hintergrund-informationen</w:t>
            </w:r>
            <w:r w:rsidR="008C3659">
              <w:rPr>
                <w:rFonts w:ascii="Calibri" w:hAnsi="Calibri"/>
                <w:b/>
              </w:rPr>
              <w:t xml:space="preserve"> zum Diktieren</w:t>
            </w:r>
          </w:p>
        </w:tc>
        <w:tc>
          <w:tcPr>
            <w:tcW w:w="7938" w:type="dxa"/>
          </w:tcPr>
          <w:p w14:paraId="722FA147" w14:textId="77777777" w:rsidR="009F16DD" w:rsidRPr="009F16DD" w:rsidRDefault="009F16DD" w:rsidP="009F16DD">
            <w:pPr>
              <w:pStyle w:val="Listenabsatz"/>
              <w:numPr>
                <w:ilvl w:val="0"/>
                <w:numId w:val="10"/>
              </w:numPr>
              <w:ind w:left="288" w:hanging="288"/>
              <w:rPr>
                <w:rFonts w:ascii="Calibri" w:hAnsi="Calibri"/>
              </w:rPr>
            </w:pPr>
            <w:r w:rsidRPr="009F16DD">
              <w:rPr>
                <w:rFonts w:ascii="Calibri" w:hAnsi="Calibri"/>
              </w:rPr>
              <w:t>Schreiben zu einem Bilderbuch ist Schreiben als Textverstehen. Die Kinder zeigen, was ihre wichtigsten Gedanken zum Text sind, was sie verstanden haben, welche Fragen sie haben usw. Das diktierende Schreiben ist nicht an die Kenntnis von Buchstaben gebunden: Es geht um «gesprochene Schriftlichkeit» (</w:t>
            </w:r>
            <w:proofErr w:type="spellStart"/>
            <w:r w:rsidRPr="009F16DD">
              <w:rPr>
                <w:rFonts w:ascii="Calibri" w:hAnsi="Calibri"/>
              </w:rPr>
              <w:t>Merklinger</w:t>
            </w:r>
            <w:proofErr w:type="spellEnd"/>
            <w:r w:rsidRPr="009F16DD">
              <w:rPr>
                <w:rFonts w:ascii="Calibri" w:hAnsi="Calibri"/>
              </w:rPr>
              <w:t>).</w:t>
            </w:r>
          </w:p>
          <w:p w14:paraId="7FD364F3" w14:textId="77777777" w:rsidR="00654DDE" w:rsidRDefault="009F16DD" w:rsidP="009F16DD">
            <w:pPr>
              <w:pStyle w:val="Listenabsatz"/>
              <w:numPr>
                <w:ilvl w:val="0"/>
                <w:numId w:val="10"/>
              </w:numPr>
              <w:ind w:left="288" w:hanging="288"/>
              <w:rPr>
                <w:rFonts w:ascii="Calibri" w:hAnsi="Calibri"/>
                <w:shd w:val="clear" w:color="auto" w:fill="FFFFFF" w:themeFill="background1"/>
              </w:rPr>
            </w:pPr>
            <w:r w:rsidRPr="009F16DD">
              <w:rPr>
                <w:rFonts w:ascii="Calibri" w:hAnsi="Calibri"/>
                <w:shd w:val="clear" w:color="auto" w:fill="FFFFFF" w:themeFill="background1"/>
              </w:rPr>
              <w:t xml:space="preserve">Es handelt sich um eine halboffene Aufgabe: Es ist ein klares didaktisches Ziel mit der Aufgabe verbunden, also eine klare Ergebnisorientierung. In der konkreten Lernsituation ist die Aufgabe aber ergebnisoffen. </w:t>
            </w:r>
          </w:p>
          <w:p w14:paraId="722FA149" w14:textId="5AADB117" w:rsidR="009F16DD" w:rsidRPr="00654DDE" w:rsidRDefault="00654DDE" w:rsidP="009F16DD">
            <w:pPr>
              <w:pStyle w:val="Listenabsatz"/>
              <w:numPr>
                <w:ilvl w:val="0"/>
                <w:numId w:val="10"/>
              </w:numPr>
              <w:ind w:left="288" w:hanging="288"/>
              <w:rPr>
                <w:rFonts w:ascii="Calibri" w:hAnsi="Calibri"/>
                <w:shd w:val="clear" w:color="auto" w:fill="FFFFFF" w:themeFill="background1"/>
              </w:rPr>
            </w:pPr>
            <w:r>
              <w:rPr>
                <w:rFonts w:ascii="Calibri" w:hAnsi="Calibri"/>
                <w:shd w:val="clear" w:color="auto" w:fill="FFFFFF" w:themeFill="background1"/>
              </w:rPr>
              <w:t>M</w:t>
            </w:r>
            <w:r w:rsidR="009F16DD" w:rsidRPr="00654DDE">
              <w:rPr>
                <w:rFonts w:ascii="Calibri" w:hAnsi="Calibri"/>
              </w:rPr>
              <w:t xml:space="preserve">it dem gemeinsamen Suchen nach der passenden Sprache für den Text wird die Langsamkeit des Schreibens erfahrbar gemacht. </w:t>
            </w:r>
            <w:r w:rsidR="009F16DD" w:rsidRPr="00654DDE">
              <w:rPr>
                <w:rFonts w:ascii="Calibri" w:hAnsi="Calibri"/>
              </w:rPr>
              <w:br/>
            </w:r>
          </w:p>
        </w:tc>
      </w:tr>
      <w:tr w:rsidR="00E94119" w:rsidRPr="002B208C" w14:paraId="52DF8AA0" w14:textId="77777777" w:rsidTr="000A71E5">
        <w:tc>
          <w:tcPr>
            <w:tcW w:w="1701" w:type="dxa"/>
          </w:tcPr>
          <w:p w14:paraId="6C49D317" w14:textId="64D6095E" w:rsidR="00E94119" w:rsidRDefault="00E94119" w:rsidP="00AA63A7">
            <w:pPr>
              <w:rPr>
                <w:rFonts w:ascii="Calibri" w:hAnsi="Calibri"/>
                <w:b/>
              </w:rPr>
            </w:pPr>
            <w:r>
              <w:rPr>
                <w:rFonts w:ascii="Calibri" w:hAnsi="Calibri"/>
                <w:b/>
              </w:rPr>
              <w:t>Hinweise</w:t>
            </w:r>
          </w:p>
        </w:tc>
        <w:tc>
          <w:tcPr>
            <w:tcW w:w="7938" w:type="dxa"/>
          </w:tcPr>
          <w:p w14:paraId="3E5321CE" w14:textId="77777777" w:rsidR="00E94119" w:rsidRPr="00E94119" w:rsidRDefault="00E94119" w:rsidP="00E94119">
            <w:pPr>
              <w:pStyle w:val="Listenabsatz"/>
              <w:numPr>
                <w:ilvl w:val="0"/>
                <w:numId w:val="14"/>
              </w:numPr>
              <w:ind w:left="288" w:hanging="288"/>
              <w:rPr>
                <w:rFonts w:ascii="Calibri" w:hAnsi="Calibri" w:cs="Calibri"/>
              </w:rPr>
            </w:pPr>
            <w:r w:rsidRPr="00E94119">
              <w:rPr>
                <w:rFonts w:ascii="Calibri" w:hAnsi="Calibri" w:cs="Calibri"/>
              </w:rPr>
              <w:t xml:space="preserve">Wichtig ist, dass das Notieren Sinn macht. </w:t>
            </w:r>
          </w:p>
          <w:p w14:paraId="1644B514" w14:textId="77777777" w:rsidR="00E94119" w:rsidRPr="00E94119" w:rsidRDefault="00E94119" w:rsidP="00E94119">
            <w:pPr>
              <w:pStyle w:val="Listenabsatz"/>
              <w:numPr>
                <w:ilvl w:val="0"/>
                <w:numId w:val="14"/>
              </w:numPr>
              <w:ind w:left="288" w:hanging="288"/>
              <w:rPr>
                <w:rFonts w:ascii="Calibri" w:hAnsi="Calibri" w:cs="Calibri"/>
              </w:rPr>
            </w:pPr>
            <w:r w:rsidRPr="00E94119">
              <w:rPr>
                <w:rFonts w:ascii="Calibri" w:hAnsi="Calibri" w:cs="Calibri"/>
              </w:rPr>
              <w:t>Die Kinder müssen verstehen, was das heisst: sich Notizen machen. (Etwas in knapper Weise so aufschreiben, dass man sich später daran erinnern kann. Damit kann man den «Kopf» entlasten.) Umgekehrt wird gerade bei der Durchführung des KIM-Spiels</w:t>
            </w:r>
            <w:r w:rsidRPr="00E94119">
              <w:rPr>
                <w:rFonts w:ascii="Calibri" w:hAnsi="Calibri" w:cs="Calibri"/>
                <w:color w:val="008000"/>
              </w:rPr>
              <w:t xml:space="preserve"> </w:t>
            </w:r>
            <w:r w:rsidRPr="00E94119">
              <w:rPr>
                <w:rFonts w:ascii="Calibri" w:hAnsi="Calibri" w:cs="Calibri"/>
              </w:rPr>
              <w:t xml:space="preserve">ein (erster) Begriff von </w:t>
            </w:r>
            <w:r w:rsidRPr="00E94119">
              <w:rPr>
                <w:rFonts w:ascii="Calibri" w:hAnsi="Calibri" w:cs="Calibri"/>
                <w:i/>
              </w:rPr>
              <w:t>Notizenmachen</w:t>
            </w:r>
            <w:r w:rsidRPr="00E94119">
              <w:rPr>
                <w:rFonts w:ascii="Calibri" w:hAnsi="Calibri" w:cs="Calibri"/>
              </w:rPr>
              <w:t xml:space="preserve"> aufgebaut bzw. weiterentwickelt. </w:t>
            </w:r>
          </w:p>
          <w:p w14:paraId="64E3808D" w14:textId="77777777" w:rsidR="00E94119" w:rsidRPr="00E94119" w:rsidRDefault="00E94119" w:rsidP="00E94119">
            <w:pPr>
              <w:pStyle w:val="Listenabsatz"/>
              <w:numPr>
                <w:ilvl w:val="0"/>
                <w:numId w:val="14"/>
              </w:numPr>
              <w:ind w:left="288" w:hanging="288"/>
              <w:rPr>
                <w:rFonts w:ascii="Calibri" w:hAnsi="Calibri" w:cs="Calibri"/>
              </w:rPr>
            </w:pPr>
            <w:r w:rsidRPr="00E94119">
              <w:rPr>
                <w:rFonts w:ascii="Calibri" w:hAnsi="Calibri" w:cs="Calibri"/>
              </w:rPr>
              <w:t xml:space="preserve">Die Ergebnisse fallen erfahrungsgemäss sehr unterschiedlich aus. </w:t>
            </w:r>
          </w:p>
          <w:p w14:paraId="06C79B96" w14:textId="77777777" w:rsidR="00E94119" w:rsidRPr="00E94119" w:rsidRDefault="00E94119" w:rsidP="00E94119">
            <w:pPr>
              <w:pStyle w:val="Listenabsatz"/>
              <w:numPr>
                <w:ilvl w:val="0"/>
                <w:numId w:val="14"/>
              </w:numPr>
              <w:ind w:left="288" w:hanging="288"/>
              <w:rPr>
                <w:rFonts w:ascii="Calibri" w:hAnsi="Calibri" w:cs="Calibri"/>
              </w:rPr>
            </w:pPr>
            <w:r w:rsidRPr="00E94119">
              <w:rPr>
                <w:rFonts w:ascii="Calibri" w:hAnsi="Calibri" w:cs="Calibri"/>
              </w:rPr>
              <w:t xml:space="preserve">Wichtig: Alle Kinder sollen später die Gelegenheit erhalten, ihre Notizen zu zeigen bzw. zu verwenden. </w:t>
            </w:r>
          </w:p>
          <w:p w14:paraId="32A86E5C" w14:textId="6D419FCA" w:rsidR="00E94119" w:rsidRPr="00E94119" w:rsidRDefault="00E94119" w:rsidP="00E94119">
            <w:pPr>
              <w:pStyle w:val="Listenabsatz"/>
              <w:numPr>
                <w:ilvl w:val="0"/>
                <w:numId w:val="14"/>
              </w:numPr>
              <w:ind w:left="288" w:hanging="288"/>
              <w:rPr>
                <w:rFonts w:ascii="Calibri" w:hAnsi="Calibri" w:cs="Calibri"/>
              </w:rPr>
            </w:pPr>
            <w:r w:rsidRPr="00E94119">
              <w:rPr>
                <w:rFonts w:ascii="Calibri" w:hAnsi="Calibri" w:cs="Calibri"/>
              </w:rPr>
              <w:t xml:space="preserve">Häufig «schreiben» die Kinder einander auch ab. Das macht durchaus auch Sinn: Sie lernen von Modellen! Für eine genaue </w:t>
            </w:r>
            <w:r w:rsidR="008F674E" w:rsidRPr="00E94119">
              <w:rPr>
                <w:rFonts w:ascii="Calibri" w:hAnsi="Calibri" w:cs="Calibri"/>
              </w:rPr>
              <w:t>Bestandsaufnahme</w:t>
            </w:r>
            <w:r w:rsidRPr="00E94119">
              <w:rPr>
                <w:rFonts w:ascii="Calibri" w:hAnsi="Calibri" w:cs="Calibri"/>
              </w:rPr>
              <w:t xml:space="preserve">, welche Strategien des Schreibens ein Kind von sich aus einsetzt, müssen auch Arrangements geplant werden, in denen Abschreiben nicht möglich ist. </w:t>
            </w:r>
          </w:p>
          <w:p w14:paraId="029E80FD" w14:textId="77777777" w:rsidR="00E94119" w:rsidRPr="00E94119" w:rsidRDefault="00E94119" w:rsidP="00E94119">
            <w:pPr>
              <w:rPr>
                <w:rFonts w:ascii="Calibri" w:hAnsi="Calibri" w:cs="Calibri"/>
              </w:rPr>
            </w:pPr>
          </w:p>
          <w:p w14:paraId="15C71AEB" w14:textId="77777777" w:rsidR="00E94119" w:rsidRPr="00E94119" w:rsidRDefault="00E94119" w:rsidP="00E94119">
            <w:pPr>
              <w:rPr>
                <w:rFonts w:ascii="Calibri" w:hAnsi="Calibri" w:cs="Calibri"/>
              </w:rPr>
            </w:pPr>
            <w:r w:rsidRPr="00E94119">
              <w:rPr>
                <w:rFonts w:ascii="Calibri" w:hAnsi="Calibri" w:cs="Calibri"/>
              </w:rPr>
              <w:lastRenderedPageBreak/>
              <w:t>In der Folge sollte das Notizenmachen immer wieder aufgegriffen werden:</w:t>
            </w:r>
            <w:r w:rsidRPr="00E94119">
              <w:rPr>
                <w:rFonts w:ascii="Calibri" w:hAnsi="Calibri" w:cs="Calibri"/>
                <w:color w:val="008000"/>
              </w:rPr>
              <w:t xml:space="preserve"> </w:t>
            </w:r>
          </w:p>
          <w:p w14:paraId="126054E9" w14:textId="77777777" w:rsidR="00E94119" w:rsidRPr="00E94119" w:rsidRDefault="00E94119" w:rsidP="00E94119">
            <w:pPr>
              <w:pStyle w:val="Listenabsatz"/>
              <w:numPr>
                <w:ilvl w:val="0"/>
                <w:numId w:val="14"/>
              </w:numPr>
              <w:ind w:left="288" w:hanging="288"/>
              <w:rPr>
                <w:rFonts w:ascii="Calibri" w:hAnsi="Calibri" w:cs="Calibri"/>
              </w:rPr>
            </w:pPr>
            <w:r w:rsidRPr="00E94119">
              <w:rPr>
                <w:rFonts w:ascii="Calibri" w:hAnsi="Calibri" w:cs="Calibri"/>
              </w:rPr>
              <w:t>Die Lehrperson ist Modell für das Schreiben</w:t>
            </w:r>
            <w:r w:rsidRPr="008F674E">
              <w:rPr>
                <w:rFonts w:ascii="Calibri" w:hAnsi="Calibri" w:cs="Calibri"/>
              </w:rPr>
              <w:t xml:space="preserve">. Sie sollte über </w:t>
            </w:r>
            <w:r w:rsidRPr="00E94119">
              <w:rPr>
                <w:rFonts w:ascii="Calibri" w:hAnsi="Calibri" w:cs="Calibri"/>
              </w:rPr>
              <w:t xml:space="preserve">das Jahr hinweg den Kindern immer wieder zeigen, dass Notizen Sinn machen und vorzeigen, wie sie selbst Notizen macht. </w:t>
            </w:r>
          </w:p>
          <w:p w14:paraId="14A62738" w14:textId="77777777" w:rsidR="00E94119" w:rsidRPr="00E94119" w:rsidRDefault="00E94119" w:rsidP="00E94119">
            <w:pPr>
              <w:pStyle w:val="Listenabsatz"/>
              <w:numPr>
                <w:ilvl w:val="0"/>
                <w:numId w:val="14"/>
              </w:numPr>
              <w:ind w:left="288" w:hanging="288"/>
              <w:rPr>
                <w:rFonts w:ascii="Calibri" w:hAnsi="Calibri" w:cs="Calibri"/>
              </w:rPr>
            </w:pPr>
            <w:r w:rsidRPr="00E94119">
              <w:rPr>
                <w:rFonts w:ascii="Calibri" w:hAnsi="Calibri" w:cs="Calibri"/>
              </w:rPr>
              <w:t xml:space="preserve">In der Freien Tätigkeit an geeigneten Orten Notizzettel und -bücher mit Stiften auflegen, so dass auch spontan Notizen gemacht werden können. </w:t>
            </w:r>
          </w:p>
          <w:p w14:paraId="453B4824" w14:textId="77777777" w:rsidR="00E94119" w:rsidRPr="00E94119" w:rsidRDefault="00E94119" w:rsidP="00E94119">
            <w:pPr>
              <w:pStyle w:val="Listenabsatz"/>
              <w:numPr>
                <w:ilvl w:val="0"/>
                <w:numId w:val="14"/>
              </w:numPr>
              <w:ind w:left="288" w:hanging="288"/>
              <w:rPr>
                <w:rFonts w:ascii="Calibri" w:hAnsi="Calibri" w:cs="Calibri"/>
              </w:rPr>
            </w:pPr>
            <w:r w:rsidRPr="00E94119">
              <w:rPr>
                <w:rFonts w:ascii="Calibri" w:hAnsi="Calibri" w:cs="Calibri"/>
              </w:rPr>
              <w:t>Die Kinder in der Freien Tätigkeit anregen, etwas zu notieren</w:t>
            </w:r>
            <w:r w:rsidRPr="00E94119">
              <w:rPr>
                <w:rFonts w:ascii="Calibri" w:hAnsi="Calibri" w:cs="Calibri"/>
                <w:i/>
              </w:rPr>
              <w:t xml:space="preserve">. </w:t>
            </w:r>
          </w:p>
          <w:p w14:paraId="0E4B5AC8" w14:textId="77777777" w:rsidR="00E94119" w:rsidRPr="00DA6A4F" w:rsidRDefault="00E94119" w:rsidP="00E94119">
            <w:pPr>
              <w:pStyle w:val="Listenabsatz"/>
              <w:numPr>
                <w:ilvl w:val="0"/>
                <w:numId w:val="14"/>
              </w:numPr>
              <w:ind w:left="288" w:hanging="288"/>
              <w:rPr>
                <w:rFonts w:ascii="Calibri Light" w:hAnsi="Calibri Light" w:cs="Calibri"/>
                <w:sz w:val="24"/>
                <w:szCs w:val="24"/>
              </w:rPr>
            </w:pPr>
            <w:r w:rsidRPr="00E94119">
              <w:rPr>
                <w:rFonts w:ascii="Calibri" w:hAnsi="Calibri"/>
              </w:rPr>
              <w:t>In einer Kleingruppe das Notizenmachen einführen und besprechen. Die Kleingruppe zeigt dann der Halbklasse, was Notizenmachen heisst und wie man das machen kann.</w:t>
            </w:r>
          </w:p>
          <w:p w14:paraId="67340CE5" w14:textId="77777777" w:rsidR="00E94119" w:rsidRPr="00E94119" w:rsidRDefault="00E94119" w:rsidP="00E94119">
            <w:pPr>
              <w:rPr>
                <w:rFonts w:ascii="Calibri" w:hAnsi="Calibri"/>
              </w:rPr>
            </w:pPr>
          </w:p>
        </w:tc>
      </w:tr>
      <w:tr w:rsidR="009F16DD" w:rsidRPr="002B208C" w14:paraId="722FA14D" w14:textId="77777777" w:rsidTr="000A71E5">
        <w:tc>
          <w:tcPr>
            <w:tcW w:w="1701" w:type="dxa"/>
          </w:tcPr>
          <w:p w14:paraId="722FA14B" w14:textId="77777777" w:rsidR="009F16DD" w:rsidRPr="008E04C3" w:rsidRDefault="009F16DD" w:rsidP="009F16DD">
            <w:pPr>
              <w:rPr>
                <w:rFonts w:ascii="Calibri" w:hAnsi="Calibri"/>
                <w:b/>
              </w:rPr>
            </w:pPr>
            <w:r w:rsidRPr="008E04C3">
              <w:rPr>
                <w:rFonts w:ascii="Calibri" w:hAnsi="Calibri"/>
                <w:b/>
              </w:rPr>
              <w:lastRenderedPageBreak/>
              <w:t>Material</w:t>
            </w:r>
          </w:p>
        </w:tc>
        <w:tc>
          <w:tcPr>
            <w:tcW w:w="7938" w:type="dxa"/>
          </w:tcPr>
          <w:p w14:paraId="5A833CB1" w14:textId="77777777" w:rsidR="008F674E" w:rsidRPr="008F674E" w:rsidRDefault="008F674E" w:rsidP="008F674E">
            <w:pPr>
              <w:pStyle w:val="Default"/>
              <w:numPr>
                <w:ilvl w:val="0"/>
                <w:numId w:val="15"/>
              </w:numPr>
              <w:ind w:left="288" w:hanging="288"/>
              <w:rPr>
                <w:rFonts w:ascii="Calibri" w:hAnsi="Calibri"/>
                <w:sz w:val="22"/>
                <w:szCs w:val="22"/>
              </w:rPr>
            </w:pPr>
            <w:r w:rsidRPr="008F674E">
              <w:rPr>
                <w:rFonts w:ascii="Calibri" w:hAnsi="Calibri"/>
                <w:sz w:val="22"/>
                <w:szCs w:val="22"/>
              </w:rPr>
              <w:t>Materialien zum Bilderbuch für das KIM-Spiel</w:t>
            </w:r>
          </w:p>
          <w:p w14:paraId="77BC39D9" w14:textId="77777777" w:rsidR="008F674E" w:rsidRPr="008F674E" w:rsidRDefault="008F674E" w:rsidP="008F674E">
            <w:pPr>
              <w:pStyle w:val="Default"/>
              <w:numPr>
                <w:ilvl w:val="0"/>
                <w:numId w:val="15"/>
              </w:numPr>
              <w:ind w:left="288" w:hanging="288"/>
              <w:rPr>
                <w:rFonts w:ascii="Calibri" w:hAnsi="Calibri"/>
                <w:sz w:val="22"/>
                <w:szCs w:val="22"/>
              </w:rPr>
            </w:pPr>
            <w:r w:rsidRPr="008F674E">
              <w:rPr>
                <w:rFonts w:ascii="Calibri" w:hAnsi="Calibri"/>
                <w:sz w:val="22"/>
                <w:szCs w:val="22"/>
              </w:rPr>
              <w:t xml:space="preserve">Verschiedene Notizzettel und Stifte oder ein Notizheft (z.B. </w:t>
            </w:r>
            <w:proofErr w:type="gramStart"/>
            <w:r w:rsidRPr="008F674E">
              <w:rPr>
                <w:rFonts w:ascii="Calibri" w:hAnsi="Calibri"/>
                <w:sz w:val="22"/>
                <w:szCs w:val="22"/>
              </w:rPr>
              <w:t>selber</w:t>
            </w:r>
            <w:proofErr w:type="gramEnd"/>
            <w:r w:rsidRPr="008F674E">
              <w:rPr>
                <w:rFonts w:ascii="Calibri" w:hAnsi="Calibri"/>
                <w:sz w:val="22"/>
                <w:szCs w:val="22"/>
              </w:rPr>
              <w:t xml:space="preserve"> gefaltet)</w:t>
            </w:r>
          </w:p>
          <w:p w14:paraId="0B043B16" w14:textId="44C4AF91" w:rsidR="008F674E" w:rsidRPr="008F674E" w:rsidRDefault="008F674E" w:rsidP="008F674E">
            <w:pPr>
              <w:pStyle w:val="Default"/>
              <w:numPr>
                <w:ilvl w:val="0"/>
                <w:numId w:val="15"/>
              </w:numPr>
              <w:ind w:left="288" w:hanging="288"/>
              <w:rPr>
                <w:rFonts w:ascii="Calibri" w:hAnsi="Calibri"/>
                <w:sz w:val="22"/>
                <w:szCs w:val="22"/>
              </w:rPr>
            </w:pPr>
            <w:r w:rsidRPr="008F674E">
              <w:rPr>
                <w:rFonts w:ascii="Calibri" w:hAnsi="Calibri"/>
                <w:color w:val="auto"/>
                <w:sz w:val="22"/>
                <w:szCs w:val="22"/>
              </w:rPr>
              <w:t>Einschätzungsinstrument:</w:t>
            </w:r>
            <w:r w:rsidRPr="008F674E">
              <w:rPr>
                <w:rFonts w:ascii="Calibri" w:hAnsi="Calibri"/>
                <w:sz w:val="22"/>
                <w:szCs w:val="22"/>
              </w:rPr>
              <w:t xml:space="preserve"> </w:t>
            </w:r>
            <w:r w:rsidRPr="008F674E">
              <w:rPr>
                <w:rFonts w:ascii="Calibri" w:hAnsi="Calibri"/>
                <w:sz w:val="22"/>
                <w:szCs w:val="22"/>
              </w:rPr>
              <w:br/>
            </w:r>
            <w:r w:rsidRPr="008F674E">
              <w:rPr>
                <w:rFonts w:ascii="Calibri" w:hAnsi="Calibri"/>
                <w:i/>
                <w:sz w:val="22"/>
                <w:szCs w:val="22"/>
              </w:rPr>
              <w:t xml:space="preserve">Einschätzungsraster Schreiben </w:t>
            </w:r>
            <w:r w:rsidRPr="008F674E">
              <w:rPr>
                <w:rFonts w:ascii="Calibri" w:hAnsi="Calibri"/>
                <w:sz w:val="22"/>
                <w:szCs w:val="22"/>
              </w:rPr>
              <w:t>(Bitter Bättig et al.)</w:t>
            </w:r>
            <w:r>
              <w:rPr>
                <w:rFonts w:ascii="Calibri" w:hAnsi="Calibri"/>
                <w:sz w:val="22"/>
                <w:szCs w:val="22"/>
              </w:rPr>
              <w:t xml:space="preserve"> oder</w:t>
            </w:r>
          </w:p>
          <w:p w14:paraId="3C5B7B35" w14:textId="77777777" w:rsidR="008F674E" w:rsidRPr="008F674E" w:rsidRDefault="008F674E" w:rsidP="008F674E">
            <w:pPr>
              <w:pStyle w:val="Default"/>
              <w:ind w:left="288"/>
              <w:rPr>
                <w:rFonts w:ascii="Calibri" w:hAnsi="Calibri"/>
                <w:sz w:val="22"/>
                <w:szCs w:val="22"/>
              </w:rPr>
            </w:pPr>
            <w:r w:rsidRPr="008F674E">
              <w:rPr>
                <w:rFonts w:ascii="Calibri" w:hAnsi="Calibri"/>
                <w:i/>
                <w:sz w:val="22"/>
                <w:szCs w:val="22"/>
              </w:rPr>
              <w:t>Entwicklungsmodell des Lesen- und Schreibenlernens</w:t>
            </w:r>
            <w:r w:rsidRPr="008F674E">
              <w:rPr>
                <w:rFonts w:ascii="Calibri" w:hAnsi="Calibri"/>
                <w:sz w:val="22"/>
                <w:szCs w:val="22"/>
              </w:rPr>
              <w:t xml:space="preserve"> (Valtin)</w:t>
            </w:r>
          </w:p>
          <w:p w14:paraId="722FA14C" w14:textId="1B139D38" w:rsidR="009F16DD" w:rsidRPr="009F16DD" w:rsidRDefault="009F16DD" w:rsidP="009F16DD">
            <w:pPr>
              <w:pStyle w:val="Default"/>
              <w:rPr>
                <w:rFonts w:ascii="Calibri" w:hAnsi="Calibri"/>
                <w:sz w:val="22"/>
                <w:szCs w:val="22"/>
              </w:rPr>
            </w:pPr>
          </w:p>
        </w:tc>
      </w:tr>
      <w:tr w:rsidR="009F16DD" w:rsidRPr="002B208C" w14:paraId="722FA155" w14:textId="77777777" w:rsidTr="000A71E5">
        <w:tc>
          <w:tcPr>
            <w:tcW w:w="1701" w:type="dxa"/>
            <w:shd w:val="clear" w:color="auto" w:fill="auto"/>
          </w:tcPr>
          <w:p w14:paraId="722FA14E" w14:textId="77777777" w:rsidR="009F16DD" w:rsidRPr="008E04C3" w:rsidRDefault="009F16DD" w:rsidP="009F16DD">
            <w:pPr>
              <w:rPr>
                <w:rFonts w:ascii="Calibri" w:hAnsi="Calibri"/>
                <w:b/>
              </w:rPr>
            </w:pPr>
            <w:r>
              <w:rPr>
                <w:rFonts w:ascii="Calibri" w:hAnsi="Calibri"/>
                <w:b/>
              </w:rPr>
              <w:t xml:space="preserve">Quellen </w:t>
            </w:r>
          </w:p>
        </w:tc>
        <w:tc>
          <w:tcPr>
            <w:tcW w:w="7938" w:type="dxa"/>
          </w:tcPr>
          <w:p w14:paraId="2BFFA2EE" w14:textId="77777777" w:rsidR="009F16DD" w:rsidRDefault="008F674E" w:rsidP="000A4A20">
            <w:pPr>
              <w:rPr>
                <w:rFonts w:ascii="Calibri" w:hAnsi="Calibri"/>
              </w:rPr>
            </w:pPr>
            <w:r w:rsidRPr="008F674E">
              <w:rPr>
                <w:rFonts w:ascii="Calibri" w:hAnsi="Calibri"/>
              </w:rPr>
              <w:t xml:space="preserve">Brinkmann, E. &amp; </w:t>
            </w:r>
            <w:proofErr w:type="spellStart"/>
            <w:r w:rsidRPr="008F674E">
              <w:rPr>
                <w:rFonts w:ascii="Calibri" w:hAnsi="Calibri"/>
              </w:rPr>
              <w:t>Brügelmann</w:t>
            </w:r>
            <w:proofErr w:type="spellEnd"/>
            <w:r w:rsidRPr="008F674E">
              <w:rPr>
                <w:rFonts w:ascii="Calibri" w:hAnsi="Calibri"/>
              </w:rPr>
              <w:t>, H. 2010. Ideen-Kiste 1. Schrift-Sprache. Idee Z.10. Stuttgart: Klett Verlag.</w:t>
            </w:r>
          </w:p>
          <w:p w14:paraId="722FA154" w14:textId="1E590FA8" w:rsidR="008F674E" w:rsidRPr="008F674E" w:rsidRDefault="008F674E" w:rsidP="000A4A20">
            <w:pPr>
              <w:rPr>
                <w:rFonts w:ascii="Calibri" w:hAnsi="Calibri" w:cs="Arial"/>
              </w:rPr>
            </w:pPr>
          </w:p>
        </w:tc>
      </w:tr>
    </w:tbl>
    <w:p w14:paraId="722FA156" w14:textId="77777777" w:rsidR="002B208C" w:rsidRPr="002B208C" w:rsidRDefault="002B208C" w:rsidP="002B208C">
      <w:pPr>
        <w:rPr>
          <w:rFonts w:ascii="Calibri" w:hAnsi="Calibri"/>
        </w:rPr>
      </w:pPr>
    </w:p>
    <w:p w14:paraId="722FA157" w14:textId="77777777" w:rsidR="002B208C" w:rsidRPr="002B208C" w:rsidRDefault="002B208C" w:rsidP="002B208C">
      <w:pPr>
        <w:rPr>
          <w:rFonts w:ascii="Calibri" w:hAnsi="Calibri"/>
        </w:rPr>
      </w:pPr>
    </w:p>
    <w:sectPr w:rsidR="002B208C" w:rsidRPr="002B208C" w:rsidSect="00BB20C9">
      <w:headerReference w:type="default" r:id="rId13"/>
      <w:footerReference w:type="default" r:id="rId14"/>
      <w:headerReference w:type="first" r:id="rId15"/>
      <w:footerReference w:type="first" r:id="rId16"/>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51888" w14:textId="77777777" w:rsidR="00C61B22" w:rsidRDefault="00C61B22">
      <w:r>
        <w:separator/>
      </w:r>
    </w:p>
  </w:endnote>
  <w:endnote w:type="continuationSeparator" w:id="0">
    <w:p w14:paraId="1876B30F" w14:textId="77777777" w:rsidR="00C61B22" w:rsidRDefault="00C61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722FA16A" w14:textId="77777777" w:rsidTr="00AA63A7">
      <w:trPr>
        <w:trHeight w:val="284"/>
      </w:trPr>
      <w:tc>
        <w:tcPr>
          <w:tcW w:w="5529" w:type="dxa"/>
        </w:tcPr>
        <w:p w14:paraId="722FA165"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0A71E5" w:rsidRPr="00A42984" w:rsidRDefault="000A71E5" w:rsidP="000A71E5">
          <w:pPr>
            <w:pStyle w:val="Kopf-Fusszeile"/>
            <w:rPr>
              <w:noProof/>
            </w:rPr>
          </w:pPr>
        </w:p>
        <w:p w14:paraId="722FA167" w14:textId="77777777" w:rsidR="000A71E5" w:rsidRPr="00333732" w:rsidRDefault="000A71E5" w:rsidP="000A71E5">
          <w:pPr>
            <w:pStyle w:val="Kopf-Fusszeile"/>
          </w:pPr>
        </w:p>
      </w:tc>
      <w:tc>
        <w:tcPr>
          <w:tcW w:w="3078" w:type="dxa"/>
        </w:tcPr>
        <w:p w14:paraId="722FA168" w14:textId="77777777" w:rsidR="000A71E5" w:rsidRPr="00333732" w:rsidRDefault="000A71E5" w:rsidP="000A71E5">
          <w:pPr>
            <w:pStyle w:val="Kopf-Fusszeile"/>
          </w:pPr>
        </w:p>
      </w:tc>
      <w:tc>
        <w:tcPr>
          <w:tcW w:w="1072" w:type="dxa"/>
        </w:tcPr>
        <w:p w14:paraId="722FA169"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903802" w:rsidRPr="00903802">
            <w:rPr>
              <w:rFonts w:ascii="Calibri" w:hAnsi="Calibri"/>
              <w:noProof/>
              <w:lang w:val="de-DE"/>
            </w:rPr>
            <w:t>3</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903802" w:rsidRPr="00903802">
            <w:rPr>
              <w:rFonts w:ascii="Calibri" w:hAnsi="Calibri"/>
              <w:noProof/>
              <w:lang w:val="de-DE"/>
            </w:rPr>
            <w:t>3</w:t>
          </w:r>
          <w:r w:rsidRPr="000A71E5">
            <w:rPr>
              <w:rFonts w:ascii="Calibri" w:hAnsi="Calibri"/>
              <w:noProof/>
              <w:lang w:val="de-DE"/>
            </w:rPr>
            <w:fldChar w:fldCharType="end"/>
          </w:r>
        </w:p>
      </w:tc>
    </w:tr>
  </w:tbl>
  <w:p w14:paraId="722FA16B"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722FA172" w14:textId="77777777" w:rsidTr="006F2423">
      <w:trPr>
        <w:trHeight w:val="284"/>
      </w:trPr>
      <w:tc>
        <w:tcPr>
          <w:tcW w:w="5529" w:type="dxa"/>
        </w:tcPr>
        <w:p w14:paraId="722FA16D"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A42984" w:rsidRPr="00A42984" w:rsidRDefault="00A42984" w:rsidP="00A42984">
          <w:pPr>
            <w:pStyle w:val="Kopf-Fusszeile"/>
            <w:rPr>
              <w:noProof/>
            </w:rPr>
          </w:pPr>
        </w:p>
        <w:p w14:paraId="722FA16F" w14:textId="77777777" w:rsidR="00B77522" w:rsidRPr="00333732" w:rsidRDefault="00B77522" w:rsidP="006F2423">
          <w:pPr>
            <w:pStyle w:val="Kopf-Fusszeile"/>
          </w:pPr>
        </w:p>
      </w:tc>
      <w:tc>
        <w:tcPr>
          <w:tcW w:w="3078" w:type="dxa"/>
        </w:tcPr>
        <w:p w14:paraId="722FA170" w14:textId="77777777" w:rsidR="00B77522" w:rsidRPr="00333732" w:rsidRDefault="00B77522" w:rsidP="00A42984">
          <w:pPr>
            <w:pStyle w:val="Kopf-Fusszeile"/>
          </w:pPr>
        </w:p>
      </w:tc>
      <w:tc>
        <w:tcPr>
          <w:tcW w:w="1072" w:type="dxa"/>
        </w:tcPr>
        <w:p w14:paraId="722FA171"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903802" w:rsidRPr="00903802">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903802" w:rsidRPr="00903802">
            <w:rPr>
              <w:rFonts w:ascii="Calibri" w:hAnsi="Calibri"/>
              <w:noProof/>
              <w:lang w:val="de-DE"/>
            </w:rPr>
            <w:t>3</w:t>
          </w:r>
          <w:r w:rsidR="009424CC" w:rsidRPr="000A71E5">
            <w:rPr>
              <w:rFonts w:ascii="Calibri" w:hAnsi="Calibri"/>
              <w:noProof/>
              <w:lang w:val="de-DE"/>
            </w:rPr>
            <w:fldChar w:fldCharType="end"/>
          </w:r>
        </w:p>
      </w:tc>
    </w:tr>
  </w:tbl>
  <w:p w14:paraId="722FA173"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7588B" w14:textId="77777777" w:rsidR="00C61B22" w:rsidRDefault="00C61B22">
      <w:r>
        <w:separator/>
      </w:r>
    </w:p>
  </w:footnote>
  <w:footnote w:type="continuationSeparator" w:id="0">
    <w:p w14:paraId="252E21E6" w14:textId="77777777" w:rsidR="00C61B22" w:rsidRDefault="00C61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A81B0C" w:rsidRDefault="009765CF">
    <w:r>
      <w:rPr>
        <w:noProof/>
        <w:lang w:eastAsia="de-CH"/>
      </w:rPr>
      <w:drawing>
        <wp:anchor distT="0" distB="0" distL="114300" distR="114300" simplePos="0" relativeHeight="251659264"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4"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11"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13"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0"/>
  </w:num>
  <w:num w:numId="4">
    <w:abstractNumId w:val="3"/>
  </w:num>
  <w:num w:numId="5">
    <w:abstractNumId w:val="13"/>
  </w:num>
  <w:num w:numId="6">
    <w:abstractNumId w:val="8"/>
  </w:num>
  <w:num w:numId="7">
    <w:abstractNumId w:val="6"/>
  </w:num>
  <w:num w:numId="8">
    <w:abstractNumId w:val="7"/>
  </w:num>
  <w:num w:numId="9">
    <w:abstractNumId w:val="5"/>
  </w:num>
  <w:num w:numId="10">
    <w:abstractNumId w:val="4"/>
  </w:num>
  <w:num w:numId="11">
    <w:abstractNumId w:val="14"/>
  </w:num>
  <w:num w:numId="12">
    <w:abstractNumId w:val="11"/>
  </w:num>
  <w:num w:numId="13">
    <w:abstractNumId w:val="2"/>
  </w:num>
  <w:num w:numId="14">
    <w:abstractNumId w:val="9"/>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537C0"/>
    <w:rsid w:val="0006182B"/>
    <w:rsid w:val="00062452"/>
    <w:rsid w:val="00067BEA"/>
    <w:rsid w:val="00072F3C"/>
    <w:rsid w:val="0007596A"/>
    <w:rsid w:val="000904F6"/>
    <w:rsid w:val="000A4A20"/>
    <w:rsid w:val="000A71E5"/>
    <w:rsid w:val="000D42C1"/>
    <w:rsid w:val="000F0B23"/>
    <w:rsid w:val="00190D89"/>
    <w:rsid w:val="001B3DB2"/>
    <w:rsid w:val="001C19DD"/>
    <w:rsid w:val="001F2D29"/>
    <w:rsid w:val="002331A3"/>
    <w:rsid w:val="002473EF"/>
    <w:rsid w:val="0025349C"/>
    <w:rsid w:val="00267493"/>
    <w:rsid w:val="002B208C"/>
    <w:rsid w:val="002E6D1C"/>
    <w:rsid w:val="00306CA0"/>
    <w:rsid w:val="00311CBE"/>
    <w:rsid w:val="00347A0C"/>
    <w:rsid w:val="00356696"/>
    <w:rsid w:val="003D21CA"/>
    <w:rsid w:val="004236B4"/>
    <w:rsid w:val="0042392B"/>
    <w:rsid w:val="0043006C"/>
    <w:rsid w:val="004A417E"/>
    <w:rsid w:val="004A495F"/>
    <w:rsid w:val="004F4309"/>
    <w:rsid w:val="005365C6"/>
    <w:rsid w:val="0054157B"/>
    <w:rsid w:val="005921A3"/>
    <w:rsid w:val="005F575A"/>
    <w:rsid w:val="005F7C30"/>
    <w:rsid w:val="00646414"/>
    <w:rsid w:val="00654DDE"/>
    <w:rsid w:val="006A23FA"/>
    <w:rsid w:val="006B1257"/>
    <w:rsid w:val="006C0DB4"/>
    <w:rsid w:val="006C6B36"/>
    <w:rsid w:val="006F2423"/>
    <w:rsid w:val="007159F3"/>
    <w:rsid w:val="00763BA6"/>
    <w:rsid w:val="00876577"/>
    <w:rsid w:val="0088759F"/>
    <w:rsid w:val="008A70F7"/>
    <w:rsid w:val="008B11C0"/>
    <w:rsid w:val="008C3659"/>
    <w:rsid w:val="008E04C3"/>
    <w:rsid w:val="008E1798"/>
    <w:rsid w:val="008F674E"/>
    <w:rsid w:val="00903802"/>
    <w:rsid w:val="009424CC"/>
    <w:rsid w:val="00942D49"/>
    <w:rsid w:val="00945E6D"/>
    <w:rsid w:val="009765CF"/>
    <w:rsid w:val="009B582E"/>
    <w:rsid w:val="009D3F55"/>
    <w:rsid w:val="009D7C30"/>
    <w:rsid w:val="009F16DD"/>
    <w:rsid w:val="00A105BD"/>
    <w:rsid w:val="00A305CC"/>
    <w:rsid w:val="00A320DA"/>
    <w:rsid w:val="00A42984"/>
    <w:rsid w:val="00A502AA"/>
    <w:rsid w:val="00A547A2"/>
    <w:rsid w:val="00A81B0C"/>
    <w:rsid w:val="00A94E7E"/>
    <w:rsid w:val="00AB355E"/>
    <w:rsid w:val="00AB6B94"/>
    <w:rsid w:val="00AB73FB"/>
    <w:rsid w:val="00AD7508"/>
    <w:rsid w:val="00AF0691"/>
    <w:rsid w:val="00AF1AD7"/>
    <w:rsid w:val="00B02F79"/>
    <w:rsid w:val="00B3258A"/>
    <w:rsid w:val="00B4619A"/>
    <w:rsid w:val="00B52011"/>
    <w:rsid w:val="00B77522"/>
    <w:rsid w:val="00B84A13"/>
    <w:rsid w:val="00BB20C9"/>
    <w:rsid w:val="00C61B22"/>
    <w:rsid w:val="00C62C9F"/>
    <w:rsid w:val="00CD5BB3"/>
    <w:rsid w:val="00CE01FC"/>
    <w:rsid w:val="00CF74B7"/>
    <w:rsid w:val="00D01F36"/>
    <w:rsid w:val="00D230AD"/>
    <w:rsid w:val="00D438E3"/>
    <w:rsid w:val="00D53A52"/>
    <w:rsid w:val="00D66DD3"/>
    <w:rsid w:val="00DB32D6"/>
    <w:rsid w:val="00DE1078"/>
    <w:rsid w:val="00E25373"/>
    <w:rsid w:val="00E62D4C"/>
    <w:rsid w:val="00E73ED0"/>
    <w:rsid w:val="00E94119"/>
    <w:rsid w:val="00EB2E62"/>
    <w:rsid w:val="00EC5ED1"/>
    <w:rsid w:val="00ED1114"/>
    <w:rsid w:val="00EF271F"/>
    <w:rsid w:val="00F06575"/>
    <w:rsid w:val="00F45889"/>
    <w:rsid w:val="00F7208E"/>
    <w:rsid w:val="00F76300"/>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D4FA3F-B1E2-4DDD-A358-9314B08DA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1</Pages>
  <Words>687</Words>
  <Characters>4334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5011</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2016-08-19T12:48:00Z</cp:lastPrinted>
  <dcterms:created xsi:type="dcterms:W3CDTF">2020-03-28T09:12:00Z</dcterms:created>
  <dcterms:modified xsi:type="dcterms:W3CDTF">2020-06-08T13:35:00Z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