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0D9707" w14:textId="77777777" w:rsidR="002B208C" w:rsidRPr="00724E60" w:rsidRDefault="001B0E66"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8240" behindDoc="1" locked="0" layoutInCell="1" allowOverlap="1" wp14:anchorId="4FD372B5" wp14:editId="7DE47832">
            <wp:simplePos x="0" y="0"/>
            <wp:positionH relativeFrom="column">
              <wp:posOffset>2418610</wp:posOffset>
            </wp:positionH>
            <wp:positionV relativeFrom="paragraph">
              <wp:posOffset>394970</wp:posOffset>
            </wp:positionV>
            <wp:extent cx="448310" cy="347980"/>
            <wp:effectExtent l="0" t="0" r="8890" b="0"/>
            <wp:wrapTight wrapText="bothSides">
              <wp:wrapPolygon edited="0">
                <wp:start x="0" y="0"/>
                <wp:lineTo x="0" y="20102"/>
                <wp:lineTo x="21110" y="20102"/>
                <wp:lineTo x="2111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8310" cy="347980"/>
                    </a:xfrm>
                    <a:prstGeom prst="rect">
                      <a:avLst/>
                    </a:prstGeom>
                    <a:noFill/>
                    <a:ln>
                      <a:noFill/>
                    </a:ln>
                  </pic:spPr>
                </pic:pic>
              </a:graphicData>
            </a:graphic>
            <wp14:sizeRelH relativeFrom="page">
              <wp14:pctWidth>0</wp14:pctWidth>
            </wp14:sizeRelH>
            <wp14:sizeRelV relativeFrom="page">
              <wp14:pctHeight>0</wp14:pctHeight>
            </wp14:sizeRelV>
          </wp:anchor>
        </w:drawing>
      </w:r>
      <w:r w:rsidR="00724E60" w:rsidRPr="00724E60">
        <w:rPr>
          <w:rFonts w:ascii="Calibri" w:hAnsi="Calibri"/>
          <w:b/>
          <w:sz w:val="26"/>
          <w:szCs w:val="26"/>
        </w:rPr>
        <w:t>2.1 Nacherzählen des Bilderbuchs</w:t>
      </w:r>
      <w:r>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2B208C" w:rsidRPr="00724E60" w14:paraId="13E96B77" w14:textId="77777777" w:rsidTr="00724E60">
        <w:tc>
          <w:tcPr>
            <w:tcW w:w="1701" w:type="dxa"/>
            <w:shd w:val="clear" w:color="auto" w:fill="EE3647"/>
          </w:tcPr>
          <w:p w14:paraId="2067A42A" w14:textId="77777777" w:rsidR="002B208C" w:rsidRPr="00395705" w:rsidRDefault="002B208C" w:rsidP="00AA63A7">
            <w:pPr>
              <w:rPr>
                <w:rFonts w:ascii="Calibri" w:eastAsia="Times New Roman" w:hAnsi="Calibri" w:cs="Times New Roman"/>
                <w:b/>
                <w:lang w:eastAsia="de-CH"/>
              </w:rPr>
            </w:pPr>
            <w:r w:rsidRPr="00395705">
              <w:rPr>
                <w:rFonts w:ascii="Calibri" w:eastAsia="Times New Roman" w:hAnsi="Calibri" w:cs="Times New Roman"/>
                <w:b/>
                <w:lang w:eastAsia="de-CH"/>
              </w:rPr>
              <w:t>Unterrichts-baustein</w:t>
            </w:r>
          </w:p>
        </w:tc>
        <w:tc>
          <w:tcPr>
            <w:tcW w:w="7938" w:type="dxa"/>
            <w:shd w:val="clear" w:color="auto" w:fill="EE3647"/>
          </w:tcPr>
          <w:p w14:paraId="431190B6" w14:textId="77777777" w:rsidR="002B208C" w:rsidRPr="00724E60" w:rsidRDefault="002B208C" w:rsidP="00AA63A7">
            <w:pPr>
              <w:rPr>
                <w:rFonts w:ascii="Calibri" w:eastAsia="Times New Roman" w:hAnsi="Calibri" w:cs="Times New Roman"/>
                <w:lang w:eastAsia="de-CH"/>
              </w:rPr>
            </w:pPr>
            <w:r w:rsidRPr="00724E60">
              <w:rPr>
                <w:rFonts w:ascii="Calibri" w:eastAsia="Times New Roman" w:hAnsi="Calibri" w:cs="Times New Roman"/>
                <w:lang w:eastAsia="de-CH"/>
              </w:rPr>
              <w:t>Arbeit am Thema</w:t>
            </w:r>
          </w:p>
        </w:tc>
      </w:tr>
      <w:tr w:rsidR="002B208C" w:rsidRPr="00724E60" w14:paraId="7E854252" w14:textId="77777777" w:rsidTr="00724E60">
        <w:tc>
          <w:tcPr>
            <w:tcW w:w="1701" w:type="dxa"/>
          </w:tcPr>
          <w:p w14:paraId="7CCC636F" w14:textId="77777777" w:rsidR="002B208C" w:rsidRPr="00395705" w:rsidRDefault="002B208C" w:rsidP="00AA63A7">
            <w:pPr>
              <w:rPr>
                <w:rFonts w:ascii="Calibri" w:hAnsi="Calibri"/>
                <w:b/>
              </w:rPr>
            </w:pPr>
            <w:r w:rsidRPr="00395705">
              <w:rPr>
                <w:rFonts w:ascii="Calibri" w:hAnsi="Calibri"/>
                <w:b/>
              </w:rPr>
              <w:t>Inhalte</w:t>
            </w:r>
          </w:p>
        </w:tc>
        <w:tc>
          <w:tcPr>
            <w:tcW w:w="7938" w:type="dxa"/>
          </w:tcPr>
          <w:p w14:paraId="480F83CC" w14:textId="77777777" w:rsidR="002B208C" w:rsidRPr="00724E60" w:rsidRDefault="00724E60" w:rsidP="00AA63A7">
            <w:pPr>
              <w:rPr>
                <w:rFonts w:ascii="Calibri" w:hAnsi="Calibri"/>
                <w:b/>
              </w:rPr>
            </w:pPr>
            <w:r>
              <w:rPr>
                <w:rFonts w:ascii="Calibri" w:hAnsi="Calibri"/>
                <w:b/>
              </w:rPr>
              <w:t>Sprechen, monologisches Sprechen</w:t>
            </w:r>
          </w:p>
          <w:p w14:paraId="1640074C" w14:textId="77777777" w:rsidR="002B208C" w:rsidRDefault="00724E60" w:rsidP="00AA63A7">
            <w:pPr>
              <w:rPr>
                <w:rFonts w:ascii="Calibri" w:hAnsi="Calibri"/>
              </w:rPr>
            </w:pPr>
            <w:r w:rsidRPr="00724E60">
              <w:rPr>
                <w:rFonts w:ascii="Calibri" w:hAnsi="Calibri"/>
              </w:rPr>
              <w:t xml:space="preserve">Nacherzählen der gehörten Bilderbuch-Geschichte anhand von ausgewählten Bildern aus dem Bilderbuch </w:t>
            </w:r>
          </w:p>
          <w:p w14:paraId="3164AE73" w14:textId="77777777" w:rsidR="00724E60" w:rsidRPr="00724E60" w:rsidRDefault="00724E60" w:rsidP="00AA63A7">
            <w:pPr>
              <w:rPr>
                <w:rFonts w:ascii="Calibri" w:hAnsi="Calibri"/>
              </w:rPr>
            </w:pPr>
          </w:p>
        </w:tc>
      </w:tr>
      <w:tr w:rsidR="00951D41" w:rsidRPr="00951D41" w14:paraId="45F81EB7" w14:textId="77777777" w:rsidTr="00724E60">
        <w:tc>
          <w:tcPr>
            <w:tcW w:w="1701" w:type="dxa"/>
          </w:tcPr>
          <w:p w14:paraId="594E4E1B" w14:textId="2F78E8A0" w:rsidR="00724E60" w:rsidRPr="00951D41" w:rsidRDefault="00724E60" w:rsidP="00D9361F">
            <w:pPr>
              <w:rPr>
                <w:rFonts w:ascii="Calibri" w:hAnsi="Calibri"/>
                <w:b/>
              </w:rPr>
            </w:pPr>
            <w:r w:rsidRPr="00951D41">
              <w:rPr>
                <w:rFonts w:ascii="Calibri" w:hAnsi="Calibri"/>
                <w:b/>
              </w:rPr>
              <w:t xml:space="preserve">Bezug zum Lehrplan </w:t>
            </w:r>
            <w:r w:rsidR="002C399C" w:rsidRPr="00951D41">
              <w:rPr>
                <w:rFonts w:ascii="Calibri" w:hAnsi="Calibri"/>
                <w:b/>
              </w:rPr>
              <w:t>21</w:t>
            </w:r>
          </w:p>
        </w:tc>
        <w:tc>
          <w:tcPr>
            <w:tcW w:w="7938" w:type="dxa"/>
          </w:tcPr>
          <w:p w14:paraId="4171DBEF" w14:textId="77777777" w:rsidR="002C399C" w:rsidRPr="00951D41" w:rsidRDefault="002C399C" w:rsidP="002C399C">
            <w:pPr>
              <w:pStyle w:val="Default"/>
              <w:rPr>
                <w:rFonts w:ascii="Calibri" w:hAnsi="Calibri"/>
                <w:color w:val="auto"/>
                <w:sz w:val="22"/>
                <w:szCs w:val="22"/>
              </w:rPr>
            </w:pPr>
            <w:r w:rsidRPr="00951D41">
              <w:rPr>
                <w:rFonts w:ascii="Calibri" w:hAnsi="Calibri"/>
                <w:color w:val="auto"/>
                <w:sz w:val="22"/>
                <w:szCs w:val="22"/>
              </w:rPr>
              <w:t>Die Schülerinnen und Schüler</w:t>
            </w:r>
          </w:p>
          <w:p w14:paraId="4E849D22" w14:textId="77777777" w:rsidR="002C399C" w:rsidRPr="00951D41" w:rsidRDefault="002C399C" w:rsidP="002C399C">
            <w:pPr>
              <w:pStyle w:val="Default"/>
              <w:numPr>
                <w:ilvl w:val="0"/>
                <w:numId w:val="5"/>
              </w:numPr>
              <w:ind w:left="318" w:hanging="318"/>
              <w:rPr>
                <w:rFonts w:ascii="Calibri" w:hAnsi="Calibri"/>
                <w:color w:val="auto"/>
                <w:sz w:val="22"/>
                <w:szCs w:val="22"/>
              </w:rPr>
            </w:pPr>
            <w:r w:rsidRPr="00951D41">
              <w:rPr>
                <w:rFonts w:ascii="Calibri" w:hAnsi="Calibri"/>
                <w:color w:val="auto"/>
                <w:sz w:val="22"/>
                <w:szCs w:val="22"/>
              </w:rPr>
              <w:t>können ihre Gefühle und Gedanken sowie Erlebnisse und Erfahrungen verbal oder nonverbal mit Unterstützung zum Ausdruck bringen. (Sprechen, D.3.B.1, 1a)</w:t>
            </w:r>
          </w:p>
          <w:p w14:paraId="4C04F82A" w14:textId="77777777" w:rsidR="00E33366" w:rsidRPr="00951D41" w:rsidRDefault="002C399C" w:rsidP="00E33366">
            <w:pPr>
              <w:pStyle w:val="Default"/>
              <w:numPr>
                <w:ilvl w:val="0"/>
                <w:numId w:val="5"/>
              </w:numPr>
              <w:ind w:left="318" w:hanging="318"/>
              <w:rPr>
                <w:rFonts w:ascii="Calibri" w:hAnsi="Calibri"/>
                <w:color w:val="auto"/>
                <w:sz w:val="22"/>
                <w:szCs w:val="22"/>
              </w:rPr>
            </w:pPr>
            <w:r w:rsidRPr="00951D41">
              <w:rPr>
                <w:rFonts w:ascii="Calibri" w:hAnsi="Calibri"/>
                <w:color w:val="auto"/>
                <w:sz w:val="22"/>
                <w:szCs w:val="22"/>
              </w:rPr>
              <w:t>können Wörter, Wendungen (z.B. in Fragen, Aussagen, Aufforderung) und Satzmuster in vertrauten Situationen passend verwenden (produktiver Wortschatz). (Sprechen, D.3.A.1, 1a)</w:t>
            </w:r>
          </w:p>
          <w:p w14:paraId="6490DA41" w14:textId="2A5066A8" w:rsidR="00E33366" w:rsidRPr="00951D41" w:rsidRDefault="00E33366" w:rsidP="00E33366">
            <w:pPr>
              <w:pStyle w:val="Default"/>
              <w:numPr>
                <w:ilvl w:val="0"/>
                <w:numId w:val="5"/>
              </w:numPr>
              <w:ind w:left="318" w:hanging="318"/>
              <w:rPr>
                <w:rFonts w:ascii="Calibri" w:hAnsi="Calibri"/>
                <w:b/>
                <w:bCs/>
                <w:color w:val="auto"/>
                <w:sz w:val="22"/>
                <w:szCs w:val="22"/>
              </w:rPr>
            </w:pPr>
            <w:r w:rsidRPr="00951D41">
              <w:rPr>
                <w:rFonts w:ascii="Calibri" w:hAnsi="Calibri"/>
                <w:b/>
                <w:bCs/>
                <w:color w:val="auto"/>
                <w:sz w:val="22"/>
                <w:szCs w:val="22"/>
              </w:rPr>
              <w:t>können sich aus aneinander gereihten Bildern eine Geschichte vorstellen und diese im Gespräch erzählen (z.B. Bilderbuch). (Lesen, D.2.C.1, 1a)</w:t>
            </w:r>
          </w:p>
          <w:p w14:paraId="14240C4A" w14:textId="797C1B95" w:rsidR="00724E60" w:rsidRPr="00951D41" w:rsidRDefault="00724E60" w:rsidP="002C399C">
            <w:pPr>
              <w:pStyle w:val="Default"/>
              <w:rPr>
                <w:rFonts w:ascii="Calibri" w:hAnsi="Calibri"/>
                <w:color w:val="auto"/>
                <w:sz w:val="22"/>
                <w:szCs w:val="22"/>
              </w:rPr>
            </w:pPr>
            <w:bookmarkStart w:id="0" w:name="_GoBack"/>
            <w:bookmarkEnd w:id="0"/>
          </w:p>
        </w:tc>
      </w:tr>
      <w:tr w:rsidR="00724E60" w:rsidRPr="00724E60" w14:paraId="76121F75" w14:textId="77777777" w:rsidTr="00724E60">
        <w:tc>
          <w:tcPr>
            <w:tcW w:w="1701" w:type="dxa"/>
          </w:tcPr>
          <w:p w14:paraId="5ABF3649" w14:textId="77777777" w:rsidR="00724E60" w:rsidRPr="00395705" w:rsidRDefault="00724E60" w:rsidP="00D9361F">
            <w:pPr>
              <w:rPr>
                <w:rFonts w:ascii="Calibri" w:hAnsi="Calibri"/>
                <w:b/>
              </w:rPr>
            </w:pPr>
            <w:r w:rsidRPr="00395705">
              <w:rPr>
                <w:rFonts w:ascii="Calibri" w:hAnsi="Calibri"/>
                <w:b/>
              </w:rPr>
              <w:t>Ziele</w:t>
            </w:r>
          </w:p>
        </w:tc>
        <w:tc>
          <w:tcPr>
            <w:tcW w:w="7938" w:type="dxa"/>
          </w:tcPr>
          <w:p w14:paraId="74926642" w14:textId="77777777" w:rsidR="00724E60" w:rsidRPr="00724E60" w:rsidRDefault="00724E60" w:rsidP="00724E60">
            <w:pPr>
              <w:pStyle w:val="Default"/>
              <w:numPr>
                <w:ilvl w:val="0"/>
                <w:numId w:val="5"/>
              </w:numPr>
              <w:ind w:left="318" w:hanging="318"/>
              <w:rPr>
                <w:rFonts w:ascii="Calibri" w:hAnsi="Calibri"/>
                <w:color w:val="auto"/>
                <w:sz w:val="22"/>
                <w:szCs w:val="22"/>
              </w:rPr>
            </w:pPr>
            <w:r w:rsidRPr="00724E60">
              <w:rPr>
                <w:rFonts w:ascii="Calibri" w:hAnsi="Calibri"/>
                <w:color w:val="auto"/>
                <w:sz w:val="22"/>
                <w:szCs w:val="22"/>
              </w:rPr>
              <w:t>Die Kinder können die Bilder in die richtige Reihenfolge legen.</w:t>
            </w:r>
          </w:p>
          <w:p w14:paraId="2F69E6B7" w14:textId="77777777" w:rsidR="00724E60" w:rsidRPr="00724E60" w:rsidRDefault="00724E60" w:rsidP="00724E60">
            <w:pPr>
              <w:pStyle w:val="Default"/>
              <w:numPr>
                <w:ilvl w:val="0"/>
                <w:numId w:val="5"/>
              </w:numPr>
              <w:ind w:left="318" w:hanging="318"/>
              <w:rPr>
                <w:rFonts w:ascii="Calibri" w:hAnsi="Calibri"/>
                <w:sz w:val="22"/>
                <w:szCs w:val="22"/>
              </w:rPr>
            </w:pPr>
            <w:r w:rsidRPr="00724E60">
              <w:rPr>
                <w:rFonts w:ascii="Calibri" w:hAnsi="Calibri"/>
                <w:color w:val="auto"/>
                <w:sz w:val="22"/>
                <w:szCs w:val="22"/>
              </w:rPr>
              <w:t>Die Kinder können wichtige Inhalte der Geschichte mündlich wiedergeben und in einen Zusammenhang bringen.</w:t>
            </w:r>
          </w:p>
          <w:p w14:paraId="0CC4D453" w14:textId="77777777" w:rsidR="00724E60" w:rsidRPr="00724E60" w:rsidRDefault="00724E60" w:rsidP="00724E60">
            <w:pPr>
              <w:pStyle w:val="Default"/>
              <w:rPr>
                <w:rFonts w:ascii="Calibri" w:hAnsi="Calibri"/>
                <w:sz w:val="22"/>
                <w:szCs w:val="22"/>
              </w:rPr>
            </w:pPr>
          </w:p>
        </w:tc>
      </w:tr>
      <w:tr w:rsidR="00724E60" w:rsidRPr="00724E60" w14:paraId="4B8326CF" w14:textId="77777777" w:rsidTr="00724E60">
        <w:tc>
          <w:tcPr>
            <w:tcW w:w="1701" w:type="dxa"/>
          </w:tcPr>
          <w:p w14:paraId="304DCB42" w14:textId="77777777" w:rsidR="00724E60" w:rsidRPr="00395705" w:rsidRDefault="00724E60" w:rsidP="00D9361F">
            <w:pPr>
              <w:rPr>
                <w:rFonts w:ascii="Calibri" w:hAnsi="Calibri"/>
                <w:b/>
              </w:rPr>
            </w:pPr>
            <w:r w:rsidRPr="00395705">
              <w:rPr>
                <w:rFonts w:ascii="Calibri" w:hAnsi="Calibri"/>
                <w:b/>
              </w:rPr>
              <w:t>Dauer</w:t>
            </w:r>
          </w:p>
        </w:tc>
        <w:tc>
          <w:tcPr>
            <w:tcW w:w="7938" w:type="dxa"/>
          </w:tcPr>
          <w:p w14:paraId="337B7147" w14:textId="77777777" w:rsidR="00724E60" w:rsidRDefault="00724E60" w:rsidP="00D9361F">
            <w:pPr>
              <w:rPr>
                <w:rFonts w:ascii="Calibri" w:hAnsi="Calibri"/>
              </w:rPr>
            </w:pPr>
            <w:r w:rsidRPr="00724E60">
              <w:rPr>
                <w:rFonts w:ascii="Calibri" w:hAnsi="Calibri"/>
              </w:rPr>
              <w:t>25 Min.</w:t>
            </w:r>
          </w:p>
          <w:p w14:paraId="21B58384" w14:textId="77777777" w:rsidR="00724E60" w:rsidRPr="00724E60" w:rsidRDefault="00724E60" w:rsidP="00D9361F">
            <w:pPr>
              <w:rPr>
                <w:rFonts w:ascii="Calibri" w:hAnsi="Calibri"/>
              </w:rPr>
            </w:pPr>
          </w:p>
        </w:tc>
      </w:tr>
      <w:tr w:rsidR="00724E60" w:rsidRPr="00724E60" w14:paraId="62657C68" w14:textId="77777777" w:rsidTr="00724E60">
        <w:tc>
          <w:tcPr>
            <w:tcW w:w="1701" w:type="dxa"/>
          </w:tcPr>
          <w:p w14:paraId="0174B476" w14:textId="77777777" w:rsidR="00724E60" w:rsidRPr="00395705" w:rsidRDefault="00724E60" w:rsidP="00D9361F">
            <w:pPr>
              <w:rPr>
                <w:rFonts w:ascii="Calibri" w:hAnsi="Calibri"/>
                <w:b/>
              </w:rPr>
            </w:pPr>
            <w:r w:rsidRPr="00395705">
              <w:rPr>
                <w:rFonts w:ascii="Calibri" w:hAnsi="Calibri"/>
                <w:b/>
              </w:rPr>
              <w:t>Sozialform</w:t>
            </w:r>
          </w:p>
        </w:tc>
        <w:tc>
          <w:tcPr>
            <w:tcW w:w="7938" w:type="dxa"/>
          </w:tcPr>
          <w:p w14:paraId="753BBD80" w14:textId="77777777" w:rsidR="00724E60" w:rsidRDefault="00724E60" w:rsidP="00D9361F">
            <w:pPr>
              <w:rPr>
                <w:rFonts w:ascii="Calibri" w:hAnsi="Calibri"/>
              </w:rPr>
            </w:pPr>
            <w:r w:rsidRPr="00724E60">
              <w:rPr>
                <w:rFonts w:ascii="Calibri" w:hAnsi="Calibri"/>
              </w:rPr>
              <w:t>Kleingruppen, je 3-4 Kinder</w:t>
            </w:r>
          </w:p>
          <w:p w14:paraId="0FE1BEE8" w14:textId="77777777" w:rsidR="00724E60" w:rsidRPr="00724E60" w:rsidRDefault="00724E60" w:rsidP="00D9361F">
            <w:pPr>
              <w:rPr>
                <w:rFonts w:ascii="Calibri" w:hAnsi="Calibri"/>
              </w:rPr>
            </w:pPr>
          </w:p>
        </w:tc>
      </w:tr>
      <w:tr w:rsidR="00724E60" w:rsidRPr="00724E60" w14:paraId="61B98BD8" w14:textId="77777777" w:rsidTr="00724E60">
        <w:tc>
          <w:tcPr>
            <w:tcW w:w="1701" w:type="dxa"/>
          </w:tcPr>
          <w:p w14:paraId="6A628F79" w14:textId="77777777" w:rsidR="00724E60" w:rsidRPr="00395705" w:rsidRDefault="00724E60" w:rsidP="00D9361F">
            <w:pPr>
              <w:rPr>
                <w:rFonts w:ascii="Calibri" w:hAnsi="Calibri"/>
                <w:b/>
              </w:rPr>
            </w:pPr>
            <w:r w:rsidRPr="00395705">
              <w:rPr>
                <w:rFonts w:ascii="Calibri" w:hAnsi="Calibri"/>
                <w:b/>
              </w:rPr>
              <w:t>Vorgehen</w:t>
            </w:r>
          </w:p>
        </w:tc>
        <w:tc>
          <w:tcPr>
            <w:tcW w:w="7938" w:type="dxa"/>
          </w:tcPr>
          <w:p w14:paraId="62271229" w14:textId="77777777" w:rsidR="00724E60" w:rsidRPr="00724E60" w:rsidRDefault="00724E60" w:rsidP="00724E60">
            <w:pPr>
              <w:pStyle w:val="Default"/>
              <w:numPr>
                <w:ilvl w:val="0"/>
                <w:numId w:val="5"/>
              </w:numPr>
              <w:ind w:left="318" w:hanging="318"/>
              <w:rPr>
                <w:rFonts w:ascii="Calibri" w:hAnsi="Calibri"/>
                <w:color w:val="auto"/>
                <w:sz w:val="22"/>
                <w:szCs w:val="22"/>
              </w:rPr>
            </w:pPr>
            <w:r w:rsidRPr="00724E60">
              <w:rPr>
                <w:rFonts w:ascii="Calibri" w:hAnsi="Calibri"/>
                <w:color w:val="auto"/>
                <w:sz w:val="22"/>
                <w:szCs w:val="22"/>
              </w:rPr>
              <w:t>Die Kinder werden von der Lehrperson in Gruppen eingeteilt. Jede Gruppe bekommt Kopien von ausgewählten Bildern aus der Bildergeschichte.</w:t>
            </w:r>
          </w:p>
          <w:p w14:paraId="0FF09CBE" w14:textId="77777777" w:rsidR="00724E60" w:rsidRPr="00724E60" w:rsidRDefault="00724E60" w:rsidP="00724E60">
            <w:pPr>
              <w:pStyle w:val="Default"/>
              <w:numPr>
                <w:ilvl w:val="0"/>
                <w:numId w:val="5"/>
              </w:numPr>
              <w:ind w:left="318" w:hanging="318"/>
              <w:rPr>
                <w:rFonts w:ascii="Calibri" w:hAnsi="Calibri"/>
                <w:color w:val="auto"/>
                <w:sz w:val="22"/>
                <w:szCs w:val="22"/>
              </w:rPr>
            </w:pPr>
            <w:r w:rsidRPr="00724E60">
              <w:rPr>
                <w:rFonts w:ascii="Calibri" w:hAnsi="Calibri"/>
                <w:color w:val="auto"/>
                <w:sz w:val="22"/>
                <w:szCs w:val="22"/>
              </w:rPr>
              <w:t xml:space="preserve">Die Gruppen sehen sich die Bilder an, versuchen sie in die richtige Reihenfolge zu legen und sprechen dabei gemeinsam über die Geschichte. </w:t>
            </w:r>
          </w:p>
          <w:p w14:paraId="1CB9E371" w14:textId="77777777" w:rsidR="00724E60" w:rsidRPr="00724E60" w:rsidRDefault="00724E60" w:rsidP="00724E60">
            <w:pPr>
              <w:pStyle w:val="Default"/>
              <w:numPr>
                <w:ilvl w:val="0"/>
                <w:numId w:val="5"/>
              </w:numPr>
              <w:ind w:left="318" w:hanging="318"/>
              <w:rPr>
                <w:rFonts w:ascii="Calibri" w:hAnsi="Calibri"/>
                <w:color w:val="auto"/>
                <w:sz w:val="22"/>
                <w:szCs w:val="22"/>
              </w:rPr>
            </w:pPr>
            <w:r w:rsidRPr="00724E60">
              <w:rPr>
                <w:rFonts w:ascii="Calibri" w:hAnsi="Calibri"/>
                <w:color w:val="auto"/>
                <w:sz w:val="22"/>
                <w:szCs w:val="22"/>
              </w:rPr>
              <w:t>Jede Gruppe versucht, die Geschichte anhand der Bilder nachzuerzählen. Dabei benutzen sie den zum Thema aufgebauten Wortschatz und setzen sprachliche Wendungen aus dem Bilderbuch ein.</w:t>
            </w:r>
          </w:p>
          <w:p w14:paraId="2257254B" w14:textId="77777777" w:rsidR="00724E60" w:rsidRPr="00724E60" w:rsidRDefault="00724E60" w:rsidP="00724E60">
            <w:pPr>
              <w:pStyle w:val="Default"/>
              <w:numPr>
                <w:ilvl w:val="0"/>
                <w:numId w:val="5"/>
              </w:numPr>
              <w:ind w:left="318" w:hanging="318"/>
              <w:rPr>
                <w:rFonts w:ascii="Calibri" w:hAnsi="Calibri"/>
                <w:color w:val="auto"/>
                <w:sz w:val="22"/>
                <w:szCs w:val="22"/>
              </w:rPr>
            </w:pPr>
            <w:r w:rsidRPr="00724E60">
              <w:rPr>
                <w:rFonts w:ascii="Calibri" w:hAnsi="Calibri"/>
                <w:color w:val="auto"/>
                <w:sz w:val="22"/>
                <w:szCs w:val="22"/>
              </w:rPr>
              <w:t>Die Lehrperson überprüft die Reihenfolge der Bilder und hört in die Gespräche und Nacherzählungen der Gruppen hinein.</w:t>
            </w:r>
          </w:p>
          <w:p w14:paraId="043E6D6A" w14:textId="77777777" w:rsidR="00724E60" w:rsidRPr="00724E60" w:rsidRDefault="00724E60" w:rsidP="00724E60">
            <w:pPr>
              <w:pStyle w:val="Default"/>
              <w:numPr>
                <w:ilvl w:val="0"/>
                <w:numId w:val="5"/>
              </w:numPr>
              <w:ind w:left="318" w:hanging="318"/>
              <w:rPr>
                <w:rFonts w:ascii="Calibri" w:hAnsi="Calibri"/>
                <w:color w:val="auto"/>
                <w:sz w:val="22"/>
                <w:szCs w:val="22"/>
              </w:rPr>
            </w:pPr>
            <w:r w:rsidRPr="00724E60">
              <w:rPr>
                <w:rFonts w:ascii="Calibri" w:hAnsi="Calibri"/>
                <w:color w:val="auto"/>
                <w:sz w:val="22"/>
                <w:szCs w:val="22"/>
              </w:rPr>
              <w:t>Zusatzaufgabe für diejenigen Kinder, die fertig sind: Für jedes Bild liegt ein Symbol (z. B. Sonne, Mond, Dreieck, Viereck) auf einem kleinen Post-</w:t>
            </w:r>
            <w:proofErr w:type="spellStart"/>
            <w:r w:rsidRPr="00724E60">
              <w:rPr>
                <w:rFonts w:ascii="Calibri" w:hAnsi="Calibri"/>
                <w:color w:val="auto"/>
                <w:sz w:val="22"/>
                <w:szCs w:val="22"/>
              </w:rPr>
              <w:t>it</w:t>
            </w:r>
            <w:proofErr w:type="spellEnd"/>
            <w:r w:rsidRPr="00724E60">
              <w:rPr>
                <w:rFonts w:ascii="Calibri" w:hAnsi="Calibri"/>
                <w:color w:val="auto"/>
                <w:sz w:val="22"/>
                <w:szCs w:val="22"/>
              </w:rPr>
              <w:t xml:space="preserve"> bereit. Die Kinder verteilen die Symbol-Bildchen auf die kopierten Bilder aus dem Bilderbuch. Dann beginnt ein Spiel: Ein Kind der Gruppe oder die Lehrperson vertauscht die Reihenfolge der Bilder und die anderen Kinder müssen schauen, welches Bild am falschen Platz ist. Sie notieren sich das entsprechende Symbol und besprechen anschliessend gemeinsam die richtige Lösung.</w:t>
            </w:r>
          </w:p>
          <w:p w14:paraId="69F833B4" w14:textId="77777777" w:rsidR="00724E60" w:rsidRPr="00724E60" w:rsidRDefault="00724E60" w:rsidP="00D9361F">
            <w:pPr>
              <w:pStyle w:val="Default"/>
              <w:ind w:left="360"/>
              <w:rPr>
                <w:rFonts w:ascii="Calibri" w:hAnsi="Calibri"/>
                <w:sz w:val="22"/>
                <w:szCs w:val="22"/>
              </w:rPr>
            </w:pPr>
            <w:r w:rsidRPr="00724E60">
              <w:rPr>
                <w:rFonts w:ascii="Calibri" w:hAnsi="Calibri"/>
                <w:noProof/>
                <w:sz w:val="22"/>
                <w:szCs w:val="22"/>
                <w:lang w:eastAsia="de-CH"/>
              </w:rPr>
              <w:drawing>
                <wp:inline distT="0" distB="0" distL="0" distR="0" wp14:anchorId="40E40C54" wp14:editId="07B9B73B">
                  <wp:extent cx="1898654" cy="964565"/>
                  <wp:effectExtent l="0" t="0" r="6350" b="6985"/>
                  <wp:docPr id="32" name="Bild 2" descr="C:\Users\Jolanda\Pictures\Kindergarten 15-16\Projekte\Wörterfabrik\email\_MG_9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landa\Pictures\Kindergarten 15-16\Projekte\Wörterfabrik\email\_MG_9038.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111" t="10708" b="27870"/>
                          <a:stretch/>
                        </pic:blipFill>
                        <pic:spPr bwMode="auto">
                          <a:xfrm>
                            <a:off x="0" y="0"/>
                            <a:ext cx="1900124" cy="965312"/>
                          </a:xfrm>
                          <a:prstGeom prst="rect">
                            <a:avLst/>
                          </a:prstGeom>
                          <a:noFill/>
                          <a:ln>
                            <a:noFill/>
                          </a:ln>
                          <a:extLst>
                            <a:ext uri="{53640926-AAD7-44D8-BBD7-CCE9431645EC}">
                              <a14:shadowObscured xmlns:a14="http://schemas.microsoft.com/office/drawing/2010/main"/>
                            </a:ext>
                          </a:extLst>
                        </pic:spPr>
                      </pic:pic>
                    </a:graphicData>
                  </a:graphic>
                </wp:inline>
              </w:drawing>
            </w:r>
            <w:r w:rsidRPr="00724E60">
              <w:rPr>
                <w:rFonts w:ascii="Calibri" w:hAnsi="Calibri"/>
                <w:noProof/>
                <w:sz w:val="22"/>
                <w:szCs w:val="22"/>
                <w:lang w:eastAsia="de-CH"/>
              </w:rPr>
              <w:drawing>
                <wp:inline distT="0" distB="0" distL="0" distR="0" wp14:anchorId="7AB6F532" wp14:editId="57E98A28">
                  <wp:extent cx="1884898" cy="717550"/>
                  <wp:effectExtent l="0" t="0" r="1270" b="6350"/>
                  <wp:docPr id="31" name="Bild 1" descr="C:\Users\Jolanda\Pictures\Kindergarten 15-16\Projekte\Wörterfabrik\email\_MG_9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landa\Pictures\Kindergarten 15-16\Projekte\Wörterfabrik\email\_MG_9040.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2055" r="22918" b="43843"/>
                          <a:stretch/>
                        </pic:blipFill>
                        <pic:spPr bwMode="auto">
                          <a:xfrm>
                            <a:off x="0" y="0"/>
                            <a:ext cx="1886897" cy="718311"/>
                          </a:xfrm>
                          <a:prstGeom prst="rect">
                            <a:avLst/>
                          </a:prstGeom>
                          <a:noFill/>
                          <a:ln>
                            <a:noFill/>
                          </a:ln>
                          <a:extLst>
                            <a:ext uri="{53640926-AAD7-44D8-BBD7-CCE9431645EC}">
                              <a14:shadowObscured xmlns:a14="http://schemas.microsoft.com/office/drawing/2010/main"/>
                            </a:ext>
                          </a:extLst>
                        </pic:spPr>
                      </pic:pic>
                    </a:graphicData>
                  </a:graphic>
                </wp:inline>
              </w:drawing>
            </w:r>
            <w:r w:rsidRPr="00724E60">
              <w:rPr>
                <w:rFonts w:ascii="Calibri" w:hAnsi="Calibri"/>
                <w:sz w:val="22"/>
                <w:szCs w:val="22"/>
              </w:rPr>
              <w:t xml:space="preserve"> </w:t>
            </w:r>
          </w:p>
          <w:p w14:paraId="71E46312" w14:textId="77777777" w:rsidR="00724E60" w:rsidRPr="00724E60" w:rsidRDefault="00724E60" w:rsidP="00D9361F">
            <w:pPr>
              <w:pStyle w:val="Default"/>
              <w:ind w:left="360"/>
              <w:rPr>
                <w:rFonts w:ascii="Calibri" w:hAnsi="Calibri"/>
                <w:sz w:val="22"/>
                <w:szCs w:val="22"/>
              </w:rPr>
            </w:pPr>
          </w:p>
        </w:tc>
      </w:tr>
      <w:tr w:rsidR="00724E60" w:rsidRPr="00724E60" w14:paraId="3A574EC1" w14:textId="77777777" w:rsidTr="00724E60">
        <w:tc>
          <w:tcPr>
            <w:tcW w:w="1701" w:type="dxa"/>
          </w:tcPr>
          <w:p w14:paraId="2636C34C" w14:textId="77777777" w:rsidR="00724E60" w:rsidRPr="00395705" w:rsidRDefault="00724E60" w:rsidP="00D9361F">
            <w:pPr>
              <w:rPr>
                <w:rFonts w:ascii="Calibri" w:hAnsi="Calibri"/>
                <w:b/>
              </w:rPr>
            </w:pPr>
            <w:r w:rsidRPr="00395705">
              <w:rPr>
                <w:rFonts w:ascii="Calibri" w:hAnsi="Calibri"/>
                <w:b/>
              </w:rPr>
              <w:lastRenderedPageBreak/>
              <w:t>Material</w:t>
            </w:r>
          </w:p>
        </w:tc>
        <w:tc>
          <w:tcPr>
            <w:tcW w:w="7938" w:type="dxa"/>
          </w:tcPr>
          <w:p w14:paraId="1DEF0EAE" w14:textId="77777777" w:rsidR="00724E60" w:rsidRPr="00724E60" w:rsidRDefault="00724E60" w:rsidP="00724E60">
            <w:pPr>
              <w:pStyle w:val="Default"/>
              <w:numPr>
                <w:ilvl w:val="0"/>
                <w:numId w:val="5"/>
              </w:numPr>
              <w:ind w:left="318" w:hanging="318"/>
              <w:rPr>
                <w:rFonts w:ascii="Calibri" w:hAnsi="Calibri"/>
                <w:color w:val="auto"/>
                <w:sz w:val="22"/>
                <w:szCs w:val="22"/>
              </w:rPr>
            </w:pPr>
            <w:r w:rsidRPr="00724E60">
              <w:rPr>
                <w:rFonts w:ascii="Calibri" w:hAnsi="Calibri"/>
                <w:color w:val="auto"/>
                <w:sz w:val="22"/>
                <w:szCs w:val="22"/>
              </w:rPr>
              <w:t>Kopierte Bilder aus dem Bilderbuch, alle Bilder für jede Gruppe, Bildern allenfalls laminieren:</w:t>
            </w:r>
          </w:p>
          <w:p w14:paraId="7712FB67" w14:textId="77777777" w:rsidR="00724E60" w:rsidRPr="00724E60" w:rsidRDefault="00724E60" w:rsidP="00724E60">
            <w:pPr>
              <w:pStyle w:val="Default"/>
              <w:numPr>
                <w:ilvl w:val="1"/>
                <w:numId w:val="5"/>
              </w:numPr>
              <w:ind w:left="601" w:hanging="284"/>
              <w:rPr>
                <w:rFonts w:ascii="Calibri" w:hAnsi="Calibri"/>
                <w:color w:val="auto"/>
                <w:sz w:val="22"/>
                <w:szCs w:val="22"/>
              </w:rPr>
            </w:pPr>
            <w:r w:rsidRPr="00724E60">
              <w:rPr>
                <w:rFonts w:ascii="Calibri" w:hAnsi="Calibri"/>
                <w:color w:val="auto"/>
                <w:sz w:val="22"/>
                <w:szCs w:val="22"/>
              </w:rPr>
              <w:t>S. 1-2: Das Land der Wörterfabrik</w:t>
            </w:r>
          </w:p>
          <w:p w14:paraId="2E43A896" w14:textId="77777777" w:rsidR="00724E60" w:rsidRPr="00724E60" w:rsidRDefault="00724E60" w:rsidP="00724E60">
            <w:pPr>
              <w:pStyle w:val="Default"/>
              <w:numPr>
                <w:ilvl w:val="1"/>
                <w:numId w:val="5"/>
              </w:numPr>
              <w:ind w:left="601" w:hanging="284"/>
              <w:rPr>
                <w:rFonts w:ascii="Calibri" w:hAnsi="Calibri"/>
                <w:color w:val="auto"/>
                <w:sz w:val="22"/>
                <w:szCs w:val="22"/>
              </w:rPr>
            </w:pPr>
            <w:r w:rsidRPr="00724E60">
              <w:rPr>
                <w:rFonts w:ascii="Calibri" w:hAnsi="Calibri"/>
                <w:color w:val="auto"/>
                <w:sz w:val="22"/>
                <w:szCs w:val="22"/>
              </w:rPr>
              <w:t>S. 5-6: Die Wörtermaschinen</w:t>
            </w:r>
          </w:p>
          <w:p w14:paraId="74A75A3B" w14:textId="77777777" w:rsidR="00724E60" w:rsidRPr="00724E60" w:rsidRDefault="00724E60" w:rsidP="00724E60">
            <w:pPr>
              <w:pStyle w:val="Default"/>
              <w:numPr>
                <w:ilvl w:val="1"/>
                <w:numId w:val="5"/>
              </w:numPr>
              <w:ind w:left="601" w:hanging="284"/>
              <w:rPr>
                <w:rFonts w:ascii="Calibri" w:hAnsi="Calibri"/>
                <w:color w:val="auto"/>
                <w:sz w:val="22"/>
                <w:szCs w:val="22"/>
              </w:rPr>
            </w:pPr>
            <w:r w:rsidRPr="00724E60">
              <w:rPr>
                <w:rFonts w:ascii="Calibri" w:hAnsi="Calibri"/>
                <w:color w:val="auto"/>
                <w:sz w:val="22"/>
                <w:szCs w:val="22"/>
              </w:rPr>
              <w:t>S. 15-16: Paul fängt drei Wörter in seinem Netz</w:t>
            </w:r>
          </w:p>
          <w:p w14:paraId="533D7E2C" w14:textId="77777777" w:rsidR="00724E60" w:rsidRPr="00724E60" w:rsidRDefault="00724E60" w:rsidP="00724E60">
            <w:pPr>
              <w:pStyle w:val="Default"/>
              <w:numPr>
                <w:ilvl w:val="1"/>
                <w:numId w:val="5"/>
              </w:numPr>
              <w:ind w:left="601" w:hanging="284"/>
              <w:rPr>
                <w:rFonts w:ascii="Calibri" w:hAnsi="Calibri"/>
                <w:color w:val="auto"/>
                <w:sz w:val="22"/>
                <w:szCs w:val="22"/>
              </w:rPr>
            </w:pPr>
            <w:r w:rsidRPr="00724E60">
              <w:rPr>
                <w:rFonts w:ascii="Calibri" w:hAnsi="Calibri"/>
                <w:color w:val="auto"/>
                <w:sz w:val="22"/>
                <w:szCs w:val="22"/>
              </w:rPr>
              <w:t>S. 17-18: Paul geht zu Marie</w:t>
            </w:r>
          </w:p>
          <w:p w14:paraId="791E37D2" w14:textId="77777777" w:rsidR="00724E60" w:rsidRPr="00724E60" w:rsidRDefault="00724E60" w:rsidP="00724E60">
            <w:pPr>
              <w:pStyle w:val="Default"/>
              <w:numPr>
                <w:ilvl w:val="1"/>
                <w:numId w:val="5"/>
              </w:numPr>
              <w:ind w:left="601" w:hanging="284"/>
              <w:rPr>
                <w:rFonts w:ascii="Calibri" w:hAnsi="Calibri"/>
                <w:color w:val="auto"/>
                <w:sz w:val="22"/>
                <w:szCs w:val="22"/>
              </w:rPr>
            </w:pPr>
            <w:r w:rsidRPr="00724E60">
              <w:rPr>
                <w:rFonts w:ascii="Calibri" w:hAnsi="Calibri"/>
                <w:color w:val="auto"/>
                <w:sz w:val="22"/>
                <w:szCs w:val="22"/>
              </w:rPr>
              <w:t>S. 21-22: Oskar sagt viele Wörter zu Marie</w:t>
            </w:r>
          </w:p>
          <w:p w14:paraId="17506B54" w14:textId="77777777" w:rsidR="00724E60" w:rsidRPr="00724E60" w:rsidRDefault="00724E60" w:rsidP="00724E60">
            <w:pPr>
              <w:pStyle w:val="Default"/>
              <w:numPr>
                <w:ilvl w:val="1"/>
                <w:numId w:val="5"/>
              </w:numPr>
              <w:ind w:left="601" w:hanging="284"/>
              <w:rPr>
                <w:rFonts w:ascii="Calibri" w:hAnsi="Calibri"/>
                <w:color w:val="auto"/>
                <w:sz w:val="22"/>
                <w:szCs w:val="22"/>
              </w:rPr>
            </w:pPr>
            <w:r w:rsidRPr="00724E60">
              <w:rPr>
                <w:rFonts w:ascii="Calibri" w:hAnsi="Calibri"/>
                <w:color w:val="auto"/>
                <w:sz w:val="22"/>
                <w:szCs w:val="22"/>
              </w:rPr>
              <w:t>S. 25-26: Paul sagt seine Wörter zu Marie</w:t>
            </w:r>
          </w:p>
          <w:p w14:paraId="033228B2" w14:textId="77777777" w:rsidR="00724E60" w:rsidRPr="00724E60" w:rsidRDefault="00724E60" w:rsidP="00724E60">
            <w:pPr>
              <w:pStyle w:val="Default"/>
              <w:numPr>
                <w:ilvl w:val="1"/>
                <w:numId w:val="5"/>
              </w:numPr>
              <w:ind w:left="601" w:hanging="284"/>
              <w:rPr>
                <w:rFonts w:ascii="Calibri" w:hAnsi="Calibri"/>
                <w:color w:val="auto"/>
                <w:sz w:val="22"/>
                <w:szCs w:val="22"/>
              </w:rPr>
            </w:pPr>
            <w:r w:rsidRPr="00724E60">
              <w:rPr>
                <w:rFonts w:ascii="Calibri" w:hAnsi="Calibri"/>
                <w:color w:val="auto"/>
                <w:sz w:val="22"/>
                <w:szCs w:val="22"/>
              </w:rPr>
              <w:t>S. 29-30: Marie küsst Paul</w:t>
            </w:r>
          </w:p>
          <w:p w14:paraId="364FEA77" w14:textId="77777777" w:rsidR="00724E60" w:rsidRPr="00724E60" w:rsidRDefault="00724E60" w:rsidP="00724E60">
            <w:pPr>
              <w:pStyle w:val="Default"/>
              <w:numPr>
                <w:ilvl w:val="0"/>
                <w:numId w:val="5"/>
              </w:numPr>
              <w:ind w:left="318" w:hanging="318"/>
              <w:rPr>
                <w:rFonts w:ascii="Calibri" w:hAnsi="Calibri"/>
                <w:sz w:val="22"/>
                <w:szCs w:val="22"/>
              </w:rPr>
            </w:pPr>
            <w:r w:rsidRPr="00724E60">
              <w:rPr>
                <w:rFonts w:ascii="Calibri" w:hAnsi="Calibri"/>
                <w:color w:val="auto"/>
                <w:sz w:val="22"/>
                <w:szCs w:val="22"/>
              </w:rPr>
              <w:t xml:space="preserve">Für die Zusatzaufgabe </w:t>
            </w:r>
            <w:proofErr w:type="gramStart"/>
            <w:r w:rsidRPr="00724E60">
              <w:rPr>
                <w:rFonts w:ascii="Calibri" w:hAnsi="Calibri"/>
                <w:color w:val="auto"/>
                <w:sz w:val="22"/>
                <w:szCs w:val="22"/>
              </w:rPr>
              <w:t>mit dem vertauschten Bildern</w:t>
            </w:r>
            <w:proofErr w:type="gramEnd"/>
            <w:r w:rsidRPr="00724E60">
              <w:rPr>
                <w:rFonts w:ascii="Calibri" w:hAnsi="Calibri"/>
                <w:color w:val="auto"/>
                <w:sz w:val="22"/>
                <w:szCs w:val="22"/>
              </w:rPr>
              <w:t>: kleine Post-its mit verschiedenen Symbolen, passend zur Anzahl an ausgelegten Bildern</w:t>
            </w:r>
          </w:p>
          <w:p w14:paraId="32E29ABF" w14:textId="77777777" w:rsidR="00724E60" w:rsidRPr="00724E60" w:rsidRDefault="00724E60" w:rsidP="00724E60">
            <w:pPr>
              <w:pStyle w:val="Default"/>
              <w:rPr>
                <w:rFonts w:ascii="Calibri" w:hAnsi="Calibri"/>
                <w:sz w:val="22"/>
                <w:szCs w:val="22"/>
              </w:rPr>
            </w:pPr>
          </w:p>
        </w:tc>
      </w:tr>
      <w:tr w:rsidR="00724E60" w:rsidRPr="00724E60" w14:paraId="1FD34617" w14:textId="77777777" w:rsidTr="00724E60">
        <w:tc>
          <w:tcPr>
            <w:tcW w:w="1701" w:type="dxa"/>
          </w:tcPr>
          <w:p w14:paraId="427512E3" w14:textId="77777777" w:rsidR="00724E60" w:rsidRPr="00395705" w:rsidRDefault="00724E60" w:rsidP="00D9361F">
            <w:pPr>
              <w:rPr>
                <w:rFonts w:ascii="Calibri" w:hAnsi="Calibri"/>
                <w:b/>
              </w:rPr>
            </w:pPr>
            <w:r w:rsidRPr="00395705">
              <w:rPr>
                <w:rFonts w:ascii="Calibri" w:hAnsi="Calibri"/>
                <w:b/>
              </w:rPr>
              <w:t>Varianten</w:t>
            </w:r>
          </w:p>
        </w:tc>
        <w:tc>
          <w:tcPr>
            <w:tcW w:w="7938" w:type="dxa"/>
          </w:tcPr>
          <w:p w14:paraId="206260F7" w14:textId="77777777" w:rsidR="00724E60" w:rsidRPr="00724E60" w:rsidRDefault="00724E60" w:rsidP="00724E60">
            <w:pPr>
              <w:pStyle w:val="Default"/>
              <w:numPr>
                <w:ilvl w:val="0"/>
                <w:numId w:val="5"/>
              </w:numPr>
              <w:ind w:left="318" w:hanging="318"/>
              <w:rPr>
                <w:rFonts w:ascii="Calibri" w:hAnsi="Calibri"/>
                <w:color w:val="auto"/>
                <w:sz w:val="22"/>
                <w:szCs w:val="22"/>
              </w:rPr>
            </w:pPr>
            <w:r w:rsidRPr="00724E60">
              <w:rPr>
                <w:rFonts w:ascii="Calibri" w:hAnsi="Calibri"/>
                <w:color w:val="auto"/>
                <w:sz w:val="22"/>
                <w:szCs w:val="22"/>
              </w:rPr>
              <w:t>Die Bilderanzahl kann je nach Interesse und Leistungsstand der Kinder variiert werden.</w:t>
            </w:r>
          </w:p>
          <w:p w14:paraId="792E96AE" w14:textId="77777777" w:rsidR="00724E60" w:rsidRPr="00724E60" w:rsidRDefault="00724E60" w:rsidP="00724E60">
            <w:pPr>
              <w:pStyle w:val="Default"/>
              <w:numPr>
                <w:ilvl w:val="0"/>
                <w:numId w:val="5"/>
              </w:numPr>
              <w:ind w:left="318" w:hanging="318"/>
              <w:rPr>
                <w:rFonts w:ascii="Calibri" w:hAnsi="Calibri"/>
                <w:color w:val="auto"/>
                <w:sz w:val="22"/>
                <w:szCs w:val="22"/>
              </w:rPr>
            </w:pPr>
            <w:r w:rsidRPr="00724E60">
              <w:rPr>
                <w:rFonts w:ascii="Calibri" w:hAnsi="Calibri"/>
                <w:color w:val="auto"/>
                <w:sz w:val="22"/>
                <w:szCs w:val="22"/>
              </w:rPr>
              <w:t>Für leistungsstarke Gruppen können die Bilder von S. 9-11, 13-14 und 31-32 eingesetzt werden.</w:t>
            </w:r>
          </w:p>
          <w:p w14:paraId="0B577ED6" w14:textId="77777777" w:rsidR="00724E60" w:rsidRPr="00724E60" w:rsidRDefault="00724E60" w:rsidP="00724E60">
            <w:pPr>
              <w:pStyle w:val="Default"/>
              <w:numPr>
                <w:ilvl w:val="0"/>
                <w:numId w:val="5"/>
              </w:numPr>
              <w:ind w:left="318" w:hanging="318"/>
              <w:rPr>
                <w:rFonts w:ascii="Calibri" w:hAnsi="Calibri"/>
                <w:sz w:val="22"/>
                <w:szCs w:val="22"/>
              </w:rPr>
            </w:pPr>
            <w:r w:rsidRPr="00724E60">
              <w:rPr>
                <w:rFonts w:ascii="Calibri" w:hAnsi="Calibri"/>
                <w:color w:val="auto"/>
                <w:sz w:val="22"/>
                <w:szCs w:val="22"/>
              </w:rPr>
              <w:t>Das Ganze könnte auch während der freien Tätigkeit stattfinden: Die Kinder kommen gruppenweise zur Lehrperson, legen die Bilder in die richtige Reihenfolge und erzählen die Geschichte nach.</w:t>
            </w:r>
          </w:p>
          <w:p w14:paraId="36A98154" w14:textId="77777777" w:rsidR="00724E60" w:rsidRPr="00724E60" w:rsidRDefault="00724E60" w:rsidP="00724E60">
            <w:pPr>
              <w:pStyle w:val="Default"/>
              <w:rPr>
                <w:rFonts w:ascii="Calibri" w:hAnsi="Calibri"/>
                <w:sz w:val="22"/>
                <w:szCs w:val="22"/>
              </w:rPr>
            </w:pPr>
          </w:p>
        </w:tc>
      </w:tr>
    </w:tbl>
    <w:p w14:paraId="07349A47" w14:textId="77777777" w:rsidR="00724E60" w:rsidRPr="00724E60" w:rsidRDefault="00724E60" w:rsidP="00724E60">
      <w:pPr>
        <w:rPr>
          <w:rFonts w:ascii="Calibri" w:hAnsi="Calibri"/>
        </w:rPr>
      </w:pPr>
    </w:p>
    <w:p w14:paraId="080F58EF" w14:textId="77777777" w:rsidR="00724E60" w:rsidRPr="00724E60" w:rsidRDefault="00724E60" w:rsidP="002B208C">
      <w:pPr>
        <w:rPr>
          <w:rFonts w:ascii="Calibri" w:hAnsi="Calibri"/>
        </w:rPr>
      </w:pPr>
    </w:p>
    <w:sectPr w:rsidR="00724E60" w:rsidRPr="00724E60" w:rsidSect="00BB20C9">
      <w:headerReference w:type="default" r:id="rId14"/>
      <w:footerReference w:type="default" r:id="rId15"/>
      <w:headerReference w:type="first" r:id="rId16"/>
      <w:footerReference w:type="first" r:id="rId17"/>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12B3B0" w14:textId="77777777" w:rsidR="008500EB" w:rsidRDefault="008500EB">
      <w:r>
        <w:separator/>
      </w:r>
    </w:p>
  </w:endnote>
  <w:endnote w:type="continuationSeparator" w:id="0">
    <w:p w14:paraId="26B89854" w14:textId="77777777" w:rsidR="008500EB" w:rsidRDefault="00850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525C38DE" w14:textId="77777777" w:rsidTr="00AA63A7">
      <w:trPr>
        <w:trHeight w:val="284"/>
      </w:trPr>
      <w:tc>
        <w:tcPr>
          <w:tcW w:w="5529" w:type="dxa"/>
        </w:tcPr>
        <w:p w14:paraId="4E0A2416"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61737E1" w14:textId="77777777" w:rsidR="000A71E5" w:rsidRPr="00A42984" w:rsidRDefault="000A71E5" w:rsidP="000A71E5">
          <w:pPr>
            <w:pStyle w:val="Kopf-Fusszeile"/>
            <w:rPr>
              <w:noProof/>
            </w:rPr>
          </w:pPr>
        </w:p>
        <w:p w14:paraId="73C7B569" w14:textId="77777777" w:rsidR="000A71E5" w:rsidRPr="00333732" w:rsidRDefault="000A71E5" w:rsidP="000A71E5">
          <w:pPr>
            <w:pStyle w:val="Kopf-Fusszeile"/>
          </w:pPr>
        </w:p>
      </w:tc>
      <w:tc>
        <w:tcPr>
          <w:tcW w:w="3078" w:type="dxa"/>
        </w:tcPr>
        <w:p w14:paraId="4F8774F4" w14:textId="77777777" w:rsidR="000A71E5" w:rsidRPr="00333732" w:rsidRDefault="000A71E5" w:rsidP="000A71E5">
          <w:pPr>
            <w:pStyle w:val="Kopf-Fusszeile"/>
          </w:pPr>
        </w:p>
      </w:tc>
      <w:tc>
        <w:tcPr>
          <w:tcW w:w="1072" w:type="dxa"/>
        </w:tcPr>
        <w:p w14:paraId="1A9E9F91"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446606" w:rsidRPr="00446606">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446606" w:rsidRPr="00446606">
            <w:rPr>
              <w:rFonts w:ascii="Calibri" w:hAnsi="Calibri"/>
              <w:noProof/>
              <w:lang w:val="de-DE"/>
            </w:rPr>
            <w:t>2</w:t>
          </w:r>
          <w:r w:rsidRPr="000A71E5">
            <w:rPr>
              <w:rFonts w:ascii="Calibri" w:hAnsi="Calibri"/>
              <w:noProof/>
              <w:lang w:val="de-DE"/>
            </w:rPr>
            <w:fldChar w:fldCharType="end"/>
          </w:r>
        </w:p>
      </w:tc>
    </w:tr>
  </w:tbl>
  <w:p w14:paraId="36FE8985"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7588377C" w14:textId="77777777" w:rsidTr="006F2423">
      <w:trPr>
        <w:trHeight w:val="284"/>
      </w:trPr>
      <w:tc>
        <w:tcPr>
          <w:tcW w:w="5529" w:type="dxa"/>
        </w:tcPr>
        <w:p w14:paraId="41750579"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415FD4F7" w14:textId="77777777" w:rsidR="00A42984" w:rsidRPr="00A42984" w:rsidRDefault="00A42984" w:rsidP="00A42984">
          <w:pPr>
            <w:pStyle w:val="Kopf-Fusszeile"/>
            <w:rPr>
              <w:noProof/>
            </w:rPr>
          </w:pPr>
        </w:p>
        <w:p w14:paraId="1479DD27" w14:textId="77777777" w:rsidR="00B77522" w:rsidRPr="00333732" w:rsidRDefault="00B77522" w:rsidP="006F2423">
          <w:pPr>
            <w:pStyle w:val="Kopf-Fusszeile"/>
          </w:pPr>
        </w:p>
      </w:tc>
      <w:tc>
        <w:tcPr>
          <w:tcW w:w="3078" w:type="dxa"/>
        </w:tcPr>
        <w:p w14:paraId="2225D758" w14:textId="77777777" w:rsidR="00B77522" w:rsidRPr="00333732" w:rsidRDefault="00B77522" w:rsidP="00A42984">
          <w:pPr>
            <w:pStyle w:val="Kopf-Fusszeile"/>
          </w:pPr>
        </w:p>
      </w:tc>
      <w:tc>
        <w:tcPr>
          <w:tcW w:w="1072" w:type="dxa"/>
        </w:tcPr>
        <w:p w14:paraId="20C30AF6"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446606" w:rsidRPr="00446606">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446606" w:rsidRPr="00446606">
            <w:rPr>
              <w:rFonts w:ascii="Calibri" w:hAnsi="Calibri"/>
              <w:noProof/>
              <w:lang w:val="de-DE"/>
            </w:rPr>
            <w:t>2</w:t>
          </w:r>
          <w:r w:rsidR="009424CC" w:rsidRPr="000A71E5">
            <w:rPr>
              <w:rFonts w:ascii="Calibri" w:hAnsi="Calibri"/>
              <w:noProof/>
              <w:lang w:val="de-DE"/>
            </w:rPr>
            <w:fldChar w:fldCharType="end"/>
          </w:r>
        </w:p>
      </w:tc>
    </w:tr>
  </w:tbl>
  <w:p w14:paraId="05C59220"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56AAB4" w14:textId="77777777" w:rsidR="008500EB" w:rsidRDefault="008500EB">
      <w:r>
        <w:separator/>
      </w:r>
    </w:p>
  </w:footnote>
  <w:footnote w:type="continuationSeparator" w:id="0">
    <w:p w14:paraId="5C8E7A77" w14:textId="77777777" w:rsidR="008500EB" w:rsidRDefault="00850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0891A" w14:textId="77777777" w:rsidR="00A81B0C" w:rsidRDefault="009765CF">
    <w:r>
      <w:rPr>
        <w:noProof/>
        <w:lang w:eastAsia="de-CH"/>
      </w:rPr>
      <w:drawing>
        <wp:anchor distT="0" distB="0" distL="114300" distR="114300" simplePos="0" relativeHeight="251659264" behindDoc="0" locked="0" layoutInCell="1" allowOverlap="1" wp14:anchorId="02EEE1EC" wp14:editId="215DDB2D">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9EE40"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28AE08EB" wp14:editId="3798F95C">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3"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4"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82331"/>
    <w:rsid w:val="000904F6"/>
    <w:rsid w:val="000A71E5"/>
    <w:rsid w:val="000D42C1"/>
    <w:rsid w:val="000F0B23"/>
    <w:rsid w:val="001B0E66"/>
    <w:rsid w:val="001B3DB2"/>
    <w:rsid w:val="001C19DD"/>
    <w:rsid w:val="001F2D29"/>
    <w:rsid w:val="002331A3"/>
    <w:rsid w:val="002473EF"/>
    <w:rsid w:val="0025349C"/>
    <w:rsid w:val="00267493"/>
    <w:rsid w:val="002B208C"/>
    <w:rsid w:val="002C399C"/>
    <w:rsid w:val="00306CA0"/>
    <w:rsid w:val="00311CBE"/>
    <w:rsid w:val="00347A0C"/>
    <w:rsid w:val="00356696"/>
    <w:rsid w:val="00395705"/>
    <w:rsid w:val="003D21CA"/>
    <w:rsid w:val="004236B4"/>
    <w:rsid w:val="0043006C"/>
    <w:rsid w:val="00446606"/>
    <w:rsid w:val="004A417E"/>
    <w:rsid w:val="004A495F"/>
    <w:rsid w:val="004F4309"/>
    <w:rsid w:val="0054157B"/>
    <w:rsid w:val="005F575A"/>
    <w:rsid w:val="005F7C30"/>
    <w:rsid w:val="00646414"/>
    <w:rsid w:val="006B1257"/>
    <w:rsid w:val="006C0DB4"/>
    <w:rsid w:val="006F2423"/>
    <w:rsid w:val="00724E60"/>
    <w:rsid w:val="00743008"/>
    <w:rsid w:val="00763BA6"/>
    <w:rsid w:val="008500EB"/>
    <w:rsid w:val="00876577"/>
    <w:rsid w:val="008A70F7"/>
    <w:rsid w:val="008B11C0"/>
    <w:rsid w:val="008E04C3"/>
    <w:rsid w:val="008E1798"/>
    <w:rsid w:val="008F3CCC"/>
    <w:rsid w:val="009424CC"/>
    <w:rsid w:val="00945E6D"/>
    <w:rsid w:val="00951D41"/>
    <w:rsid w:val="009765CF"/>
    <w:rsid w:val="009D3F55"/>
    <w:rsid w:val="00A105BD"/>
    <w:rsid w:val="00A320DA"/>
    <w:rsid w:val="00A42984"/>
    <w:rsid w:val="00A502AA"/>
    <w:rsid w:val="00A547A2"/>
    <w:rsid w:val="00A81B0C"/>
    <w:rsid w:val="00AA728D"/>
    <w:rsid w:val="00AB355E"/>
    <w:rsid w:val="00AB73FB"/>
    <w:rsid w:val="00AD7508"/>
    <w:rsid w:val="00AF0691"/>
    <w:rsid w:val="00AF1AD7"/>
    <w:rsid w:val="00B02F79"/>
    <w:rsid w:val="00B3258A"/>
    <w:rsid w:val="00B52011"/>
    <w:rsid w:val="00B77522"/>
    <w:rsid w:val="00B84A13"/>
    <w:rsid w:val="00BB20C9"/>
    <w:rsid w:val="00C62C9F"/>
    <w:rsid w:val="00CD5BB3"/>
    <w:rsid w:val="00CF74B7"/>
    <w:rsid w:val="00D01F36"/>
    <w:rsid w:val="00D230AD"/>
    <w:rsid w:val="00D438E3"/>
    <w:rsid w:val="00D53A52"/>
    <w:rsid w:val="00D66DD3"/>
    <w:rsid w:val="00DB32D6"/>
    <w:rsid w:val="00DE1078"/>
    <w:rsid w:val="00DF68CD"/>
    <w:rsid w:val="00E25373"/>
    <w:rsid w:val="00E33366"/>
    <w:rsid w:val="00E4272D"/>
    <w:rsid w:val="00E62D4C"/>
    <w:rsid w:val="00EB2E62"/>
    <w:rsid w:val="00EC5ED1"/>
    <w:rsid w:val="00EF271F"/>
    <w:rsid w:val="00F06575"/>
    <w:rsid w:val="00F45889"/>
    <w:rsid w:val="00F7208E"/>
    <w:rsid w:val="00FA57AD"/>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C3EA0E"/>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8DA5FA-45B5-47FA-AE85-D29EF56E4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407</Words>
  <Characters>2567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2969</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2016-08-16T08:31:00Z</cp:lastPrinted>
  <dcterms:created xsi:type="dcterms:W3CDTF">2020-03-23T10:05:00Z</dcterms:created>
  <dcterms:modified xsi:type="dcterms:W3CDTF">2020-06-08T12:45:00Z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