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8425F" w14:textId="77777777" w:rsidR="002B208C" w:rsidRPr="00E17617" w:rsidRDefault="00D304A8" w:rsidP="000F0B23">
      <w:pPr>
        <w:spacing w:before="840" w:after="120"/>
        <w:rPr>
          <w:rFonts w:ascii="Calibri" w:hAnsi="Calibri"/>
          <w:b/>
          <w:sz w:val="26"/>
          <w:szCs w:val="26"/>
        </w:rPr>
      </w:pPr>
      <w:r>
        <w:rPr>
          <w:rFonts w:ascii="Calibri" w:hAnsi="Calibri"/>
          <w:b/>
          <w:noProof/>
          <w:sz w:val="26"/>
          <w:szCs w:val="26"/>
          <w:lang w:eastAsia="de-CH"/>
        </w:rPr>
        <w:drawing>
          <wp:anchor distT="0" distB="0" distL="114300" distR="114300" simplePos="0" relativeHeight="251659264" behindDoc="1" locked="0" layoutInCell="1" allowOverlap="1" wp14:anchorId="32AFCE33" wp14:editId="1D8655A4">
            <wp:simplePos x="0" y="0"/>
            <wp:positionH relativeFrom="column">
              <wp:posOffset>1808375</wp:posOffset>
            </wp:positionH>
            <wp:positionV relativeFrom="paragraph">
              <wp:posOffset>382905</wp:posOffset>
            </wp:positionV>
            <wp:extent cx="370800" cy="399600"/>
            <wp:effectExtent l="0" t="0" r="0" b="635"/>
            <wp:wrapTight wrapText="bothSides">
              <wp:wrapPolygon edited="0">
                <wp:start x="0" y="0"/>
                <wp:lineTo x="0" y="20604"/>
                <wp:lineTo x="20007" y="20604"/>
                <wp:lineTo x="20007"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0800" cy="39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7617" w:rsidRPr="00E17617">
        <w:rPr>
          <w:rFonts w:ascii="Calibri" w:hAnsi="Calibri"/>
          <w:b/>
          <w:sz w:val="26"/>
          <w:szCs w:val="26"/>
        </w:rPr>
        <w:t>6.7 Anzahl Wörter hören</w:t>
      </w:r>
      <w:r w:rsidR="002B208C" w:rsidRPr="00E17617">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E17617" w:rsidRPr="00DD2E54" w14:paraId="04A225D7" w14:textId="77777777" w:rsidTr="00B30ADD">
        <w:tc>
          <w:tcPr>
            <w:tcW w:w="1701" w:type="dxa"/>
            <w:shd w:val="clear" w:color="auto" w:fill="20BDBE"/>
          </w:tcPr>
          <w:p w14:paraId="6A570EC6" w14:textId="77777777" w:rsidR="00E17617" w:rsidRPr="0063551E" w:rsidRDefault="00E17617" w:rsidP="00B30ADD">
            <w:pPr>
              <w:rPr>
                <w:rFonts w:ascii="Calibri" w:hAnsi="Calibri"/>
                <w:b/>
              </w:rPr>
            </w:pPr>
            <w:r w:rsidRPr="0063551E">
              <w:rPr>
                <w:rFonts w:ascii="Calibri" w:hAnsi="Calibri"/>
                <w:b/>
              </w:rPr>
              <w:t>Unterrichts-baustein</w:t>
            </w:r>
          </w:p>
        </w:tc>
        <w:tc>
          <w:tcPr>
            <w:tcW w:w="7938" w:type="dxa"/>
            <w:shd w:val="clear" w:color="auto" w:fill="20BDBE"/>
          </w:tcPr>
          <w:p w14:paraId="28DEC116" w14:textId="77777777" w:rsidR="00E17617" w:rsidRPr="00DD2E54" w:rsidRDefault="00E17617" w:rsidP="00B30ADD">
            <w:pPr>
              <w:pStyle w:val="Default"/>
              <w:rPr>
                <w:rFonts w:ascii="Calibri" w:hAnsi="Calibri"/>
                <w:color w:val="auto"/>
                <w:sz w:val="22"/>
                <w:szCs w:val="22"/>
              </w:rPr>
            </w:pPr>
            <w:r>
              <w:rPr>
                <w:rFonts w:ascii="Calibri" w:hAnsi="Calibri"/>
                <w:color w:val="auto"/>
                <w:sz w:val="22"/>
                <w:szCs w:val="22"/>
              </w:rPr>
              <w:t>Kurs</w:t>
            </w:r>
          </w:p>
        </w:tc>
      </w:tr>
      <w:tr w:rsidR="002B208C" w:rsidRPr="00E17617" w14:paraId="5FD71B67" w14:textId="77777777" w:rsidTr="00E17617">
        <w:tc>
          <w:tcPr>
            <w:tcW w:w="1701" w:type="dxa"/>
          </w:tcPr>
          <w:p w14:paraId="5B924919" w14:textId="77777777" w:rsidR="002B208C" w:rsidRPr="00E17617" w:rsidRDefault="002B208C" w:rsidP="00AA63A7">
            <w:pPr>
              <w:rPr>
                <w:rFonts w:ascii="Calibri" w:hAnsi="Calibri"/>
                <w:b/>
              </w:rPr>
            </w:pPr>
            <w:r w:rsidRPr="00E17617">
              <w:rPr>
                <w:rFonts w:ascii="Calibri" w:hAnsi="Calibri"/>
                <w:b/>
              </w:rPr>
              <w:t>Inhalte</w:t>
            </w:r>
          </w:p>
        </w:tc>
        <w:tc>
          <w:tcPr>
            <w:tcW w:w="7938" w:type="dxa"/>
          </w:tcPr>
          <w:p w14:paraId="160B336E" w14:textId="77777777" w:rsidR="002B208C" w:rsidRPr="00E17617" w:rsidRDefault="00E17617" w:rsidP="00AA63A7">
            <w:pPr>
              <w:rPr>
                <w:rFonts w:ascii="Calibri" w:hAnsi="Calibri"/>
                <w:b/>
              </w:rPr>
            </w:pPr>
            <w:r>
              <w:rPr>
                <w:rFonts w:ascii="Calibri" w:hAnsi="Calibri"/>
                <w:b/>
              </w:rPr>
              <w:t>Sprachbewusstheit, phonologische Bewusstheit, Wort und Satz</w:t>
            </w:r>
          </w:p>
          <w:p w14:paraId="46C0B34A" w14:textId="77777777" w:rsidR="002B208C" w:rsidRDefault="00E17617" w:rsidP="00AA63A7">
            <w:pPr>
              <w:rPr>
                <w:rFonts w:ascii="Calibri" w:hAnsi="Calibri"/>
              </w:rPr>
            </w:pPr>
            <w:r w:rsidRPr="00E17617">
              <w:rPr>
                <w:rFonts w:ascii="Calibri" w:hAnsi="Calibri"/>
              </w:rPr>
              <w:t xml:space="preserve">Anzahl Wörter in einer Wortkette oder einem zusammenhängenden Satz heraushören </w:t>
            </w:r>
          </w:p>
          <w:p w14:paraId="69AAFDCA" w14:textId="77777777" w:rsidR="00E17617" w:rsidRPr="00E17617" w:rsidRDefault="00E17617" w:rsidP="00AA63A7">
            <w:pPr>
              <w:rPr>
                <w:rFonts w:ascii="Calibri" w:hAnsi="Calibri"/>
              </w:rPr>
            </w:pPr>
          </w:p>
        </w:tc>
      </w:tr>
      <w:tr w:rsidR="00152946" w:rsidRPr="00152946" w14:paraId="7318209E" w14:textId="77777777" w:rsidTr="00E17617">
        <w:tc>
          <w:tcPr>
            <w:tcW w:w="1701" w:type="dxa"/>
          </w:tcPr>
          <w:p w14:paraId="5A432345" w14:textId="270FCA86" w:rsidR="00E17617" w:rsidRPr="00152946" w:rsidRDefault="00E17617" w:rsidP="00E17617">
            <w:pPr>
              <w:rPr>
                <w:rFonts w:ascii="Calibri" w:hAnsi="Calibri"/>
                <w:b/>
              </w:rPr>
            </w:pPr>
            <w:r w:rsidRPr="00152946">
              <w:rPr>
                <w:rFonts w:ascii="Calibri" w:hAnsi="Calibri"/>
                <w:b/>
              </w:rPr>
              <w:t xml:space="preserve">Bezug zum Lehrplan </w:t>
            </w:r>
            <w:r w:rsidR="00962468" w:rsidRPr="00152946">
              <w:rPr>
                <w:rFonts w:ascii="Calibri" w:hAnsi="Calibri"/>
                <w:b/>
              </w:rPr>
              <w:t>21</w:t>
            </w:r>
          </w:p>
        </w:tc>
        <w:tc>
          <w:tcPr>
            <w:tcW w:w="7938" w:type="dxa"/>
          </w:tcPr>
          <w:p w14:paraId="7469F240" w14:textId="77777777" w:rsidR="00962468" w:rsidRPr="00152946" w:rsidRDefault="00962468" w:rsidP="00962468">
            <w:pPr>
              <w:pStyle w:val="Default"/>
              <w:rPr>
                <w:rFonts w:ascii="Calibri" w:hAnsi="Calibri"/>
                <w:color w:val="auto"/>
                <w:sz w:val="22"/>
                <w:szCs w:val="22"/>
              </w:rPr>
            </w:pPr>
            <w:r w:rsidRPr="00152946">
              <w:rPr>
                <w:rFonts w:ascii="Calibri" w:hAnsi="Calibri"/>
                <w:color w:val="auto"/>
                <w:sz w:val="22"/>
                <w:szCs w:val="22"/>
              </w:rPr>
              <w:t>Die Schülerinnen und Schüler</w:t>
            </w:r>
          </w:p>
          <w:p w14:paraId="1F7F7EAF" w14:textId="77777777" w:rsidR="00962468" w:rsidRPr="00152946" w:rsidRDefault="00962468" w:rsidP="00962468">
            <w:pPr>
              <w:pStyle w:val="Default"/>
              <w:numPr>
                <w:ilvl w:val="0"/>
                <w:numId w:val="5"/>
              </w:numPr>
              <w:ind w:left="318" w:hanging="318"/>
              <w:rPr>
                <w:rFonts w:ascii="Calibri" w:hAnsi="Calibri"/>
                <w:color w:val="auto"/>
                <w:sz w:val="22"/>
                <w:szCs w:val="22"/>
              </w:rPr>
            </w:pPr>
            <w:r w:rsidRPr="00152946">
              <w:rPr>
                <w:rFonts w:ascii="Calibri" w:hAnsi="Calibri"/>
                <w:color w:val="auto"/>
                <w:sz w:val="22"/>
                <w:szCs w:val="22"/>
              </w:rPr>
              <w:t>können Klänge, Geräusche sowie Reime, Silben und einzelne Laute (z.B. Anlaute) heraushören (phonologische Bewusstheit). (Hören, D.1.A.1, 1b)</w:t>
            </w:r>
          </w:p>
          <w:p w14:paraId="1CE846BE" w14:textId="77777777" w:rsidR="00962468" w:rsidRPr="00152946" w:rsidRDefault="00962468" w:rsidP="00962468">
            <w:pPr>
              <w:pStyle w:val="Default"/>
              <w:numPr>
                <w:ilvl w:val="0"/>
                <w:numId w:val="5"/>
              </w:numPr>
              <w:ind w:left="318" w:hanging="318"/>
              <w:rPr>
                <w:rFonts w:ascii="Calibri" w:hAnsi="Calibri"/>
                <w:color w:val="auto"/>
                <w:sz w:val="22"/>
                <w:szCs w:val="22"/>
              </w:rPr>
            </w:pPr>
            <w:r w:rsidRPr="00152946">
              <w:rPr>
                <w:rFonts w:ascii="Calibri" w:hAnsi="Calibri"/>
                <w:color w:val="auto"/>
                <w:sz w:val="22"/>
                <w:szCs w:val="22"/>
              </w:rPr>
              <w:t>können Erf</w:t>
            </w:r>
            <w:bookmarkStart w:id="0" w:name="_GoBack"/>
            <w:bookmarkEnd w:id="0"/>
            <w:r w:rsidRPr="00152946">
              <w:rPr>
                <w:rFonts w:ascii="Calibri" w:hAnsi="Calibri"/>
                <w:color w:val="auto"/>
                <w:sz w:val="22"/>
                <w:szCs w:val="22"/>
              </w:rPr>
              <w:t>ahrungen sammeln mit Reimen, Silben und Lauten (phonologische Bewusstheit). (Sprache im Fokus, D.5.C.1, 1a)</w:t>
            </w:r>
          </w:p>
          <w:p w14:paraId="5CACFAA3" w14:textId="0D56D461" w:rsidR="00E17617" w:rsidRPr="00152946" w:rsidRDefault="00E17617" w:rsidP="00962468">
            <w:pPr>
              <w:pStyle w:val="Default"/>
              <w:rPr>
                <w:rFonts w:ascii="Calibri" w:hAnsi="Calibri"/>
                <w:color w:val="auto"/>
                <w:sz w:val="22"/>
                <w:szCs w:val="22"/>
              </w:rPr>
            </w:pPr>
          </w:p>
        </w:tc>
      </w:tr>
      <w:tr w:rsidR="00E17617" w:rsidRPr="00E17617" w14:paraId="4D93A73B" w14:textId="77777777" w:rsidTr="00E17617">
        <w:tc>
          <w:tcPr>
            <w:tcW w:w="1701" w:type="dxa"/>
          </w:tcPr>
          <w:p w14:paraId="7FA852B1" w14:textId="77777777" w:rsidR="00E17617" w:rsidRPr="00E17617" w:rsidRDefault="00E17617" w:rsidP="00B30ADD">
            <w:pPr>
              <w:rPr>
                <w:rFonts w:ascii="Calibri" w:hAnsi="Calibri"/>
                <w:b/>
              </w:rPr>
            </w:pPr>
            <w:r w:rsidRPr="00E17617">
              <w:rPr>
                <w:rFonts w:ascii="Calibri" w:hAnsi="Calibri"/>
                <w:b/>
              </w:rPr>
              <w:t>Ziele</w:t>
            </w:r>
          </w:p>
        </w:tc>
        <w:tc>
          <w:tcPr>
            <w:tcW w:w="7938" w:type="dxa"/>
          </w:tcPr>
          <w:p w14:paraId="777955E5" w14:textId="77777777" w:rsidR="00E17617" w:rsidRDefault="00E17617" w:rsidP="00E17617">
            <w:pPr>
              <w:pStyle w:val="Default"/>
              <w:numPr>
                <w:ilvl w:val="0"/>
                <w:numId w:val="5"/>
              </w:numPr>
              <w:ind w:left="318" w:hanging="318"/>
              <w:rPr>
                <w:rFonts w:ascii="Calibri" w:hAnsi="Calibri"/>
                <w:color w:val="auto"/>
                <w:sz w:val="22"/>
                <w:szCs w:val="22"/>
              </w:rPr>
            </w:pPr>
            <w:r w:rsidRPr="00E17617">
              <w:rPr>
                <w:rFonts w:ascii="Calibri" w:hAnsi="Calibri"/>
                <w:color w:val="auto"/>
                <w:sz w:val="22"/>
                <w:szCs w:val="22"/>
              </w:rPr>
              <w:t>Die Kinder konzentrieren sich auf die Wortgrenzen und hören einzelne Wörter heraus.</w:t>
            </w:r>
          </w:p>
          <w:p w14:paraId="04E12D4D" w14:textId="77777777" w:rsidR="00E17617" w:rsidRPr="00E17617" w:rsidRDefault="00E17617" w:rsidP="00E17617">
            <w:pPr>
              <w:pStyle w:val="Default"/>
              <w:rPr>
                <w:rFonts w:ascii="Calibri" w:hAnsi="Calibri"/>
                <w:color w:val="auto"/>
                <w:sz w:val="22"/>
                <w:szCs w:val="22"/>
              </w:rPr>
            </w:pPr>
          </w:p>
        </w:tc>
      </w:tr>
      <w:tr w:rsidR="00E17617" w:rsidRPr="00E17617" w14:paraId="73F6DA3D" w14:textId="77777777" w:rsidTr="00E17617">
        <w:tc>
          <w:tcPr>
            <w:tcW w:w="1701" w:type="dxa"/>
          </w:tcPr>
          <w:p w14:paraId="34836E7B" w14:textId="77777777" w:rsidR="00E17617" w:rsidRPr="00E17617" w:rsidRDefault="00E17617" w:rsidP="00B30ADD">
            <w:pPr>
              <w:rPr>
                <w:rFonts w:ascii="Calibri" w:hAnsi="Calibri"/>
                <w:b/>
              </w:rPr>
            </w:pPr>
            <w:r w:rsidRPr="00E17617">
              <w:rPr>
                <w:rFonts w:ascii="Calibri" w:hAnsi="Calibri"/>
                <w:b/>
              </w:rPr>
              <w:t>Dauer</w:t>
            </w:r>
          </w:p>
        </w:tc>
        <w:tc>
          <w:tcPr>
            <w:tcW w:w="7938" w:type="dxa"/>
          </w:tcPr>
          <w:p w14:paraId="31323BAD" w14:textId="77777777" w:rsidR="00E17617" w:rsidRDefault="00E17617" w:rsidP="00B30ADD">
            <w:pPr>
              <w:rPr>
                <w:rFonts w:ascii="Calibri" w:hAnsi="Calibri"/>
              </w:rPr>
            </w:pPr>
            <w:r w:rsidRPr="00E17617">
              <w:rPr>
                <w:rFonts w:ascii="Calibri" w:hAnsi="Calibri"/>
              </w:rPr>
              <w:t>15 Min.</w:t>
            </w:r>
          </w:p>
          <w:p w14:paraId="6F283143" w14:textId="77777777" w:rsidR="00E17617" w:rsidRPr="00E17617" w:rsidRDefault="00E17617" w:rsidP="00B30ADD">
            <w:pPr>
              <w:rPr>
                <w:rFonts w:ascii="Calibri" w:hAnsi="Calibri"/>
              </w:rPr>
            </w:pPr>
          </w:p>
        </w:tc>
      </w:tr>
      <w:tr w:rsidR="00E17617" w:rsidRPr="00E17617" w14:paraId="3CA4378E" w14:textId="77777777" w:rsidTr="00E17617">
        <w:tc>
          <w:tcPr>
            <w:tcW w:w="1701" w:type="dxa"/>
          </w:tcPr>
          <w:p w14:paraId="601F3C96" w14:textId="77777777" w:rsidR="00E17617" w:rsidRPr="00E17617" w:rsidRDefault="00E17617" w:rsidP="00B30ADD">
            <w:pPr>
              <w:rPr>
                <w:rFonts w:ascii="Calibri" w:hAnsi="Calibri"/>
                <w:b/>
              </w:rPr>
            </w:pPr>
            <w:r w:rsidRPr="00E17617">
              <w:rPr>
                <w:rFonts w:ascii="Calibri" w:hAnsi="Calibri"/>
                <w:b/>
              </w:rPr>
              <w:t>Sozialform</w:t>
            </w:r>
          </w:p>
        </w:tc>
        <w:tc>
          <w:tcPr>
            <w:tcW w:w="7938" w:type="dxa"/>
          </w:tcPr>
          <w:p w14:paraId="29642C06" w14:textId="77777777" w:rsidR="00E17617" w:rsidRDefault="00E17617" w:rsidP="00B30ADD">
            <w:pPr>
              <w:rPr>
                <w:rFonts w:ascii="Calibri" w:hAnsi="Calibri"/>
              </w:rPr>
            </w:pPr>
            <w:r w:rsidRPr="00E17617">
              <w:rPr>
                <w:rFonts w:ascii="Calibri" w:hAnsi="Calibri"/>
              </w:rPr>
              <w:t>Halbklasse oder Kleingruppe</w:t>
            </w:r>
          </w:p>
          <w:p w14:paraId="02F99A61" w14:textId="77777777" w:rsidR="00E17617" w:rsidRPr="00E17617" w:rsidRDefault="00E17617" w:rsidP="00B30ADD">
            <w:pPr>
              <w:rPr>
                <w:rFonts w:ascii="Calibri" w:hAnsi="Calibri"/>
              </w:rPr>
            </w:pPr>
          </w:p>
        </w:tc>
      </w:tr>
      <w:tr w:rsidR="00E17617" w:rsidRPr="00E17617" w14:paraId="03C71D10" w14:textId="77777777" w:rsidTr="00E17617">
        <w:tc>
          <w:tcPr>
            <w:tcW w:w="1701" w:type="dxa"/>
          </w:tcPr>
          <w:p w14:paraId="02F424E6" w14:textId="77777777" w:rsidR="00E17617" w:rsidRPr="00E17617" w:rsidRDefault="00E17617" w:rsidP="00B30ADD">
            <w:pPr>
              <w:rPr>
                <w:rFonts w:ascii="Calibri" w:hAnsi="Calibri"/>
                <w:b/>
              </w:rPr>
            </w:pPr>
            <w:r w:rsidRPr="00E17617">
              <w:rPr>
                <w:rFonts w:ascii="Calibri" w:hAnsi="Calibri"/>
                <w:b/>
              </w:rPr>
              <w:t>Vorgehen</w:t>
            </w:r>
          </w:p>
        </w:tc>
        <w:tc>
          <w:tcPr>
            <w:tcW w:w="7938" w:type="dxa"/>
          </w:tcPr>
          <w:p w14:paraId="6B383BA8" w14:textId="77777777" w:rsidR="00E17617" w:rsidRPr="00E17617" w:rsidRDefault="00E17617" w:rsidP="00E17617">
            <w:pPr>
              <w:pStyle w:val="Default"/>
              <w:numPr>
                <w:ilvl w:val="0"/>
                <w:numId w:val="5"/>
              </w:numPr>
              <w:ind w:left="318" w:hanging="318"/>
              <w:rPr>
                <w:rFonts w:ascii="Calibri" w:hAnsi="Calibri"/>
                <w:color w:val="auto"/>
                <w:sz w:val="22"/>
                <w:szCs w:val="22"/>
              </w:rPr>
            </w:pPr>
            <w:r w:rsidRPr="00E17617">
              <w:rPr>
                <w:rFonts w:ascii="Calibri" w:hAnsi="Calibri"/>
                <w:color w:val="auto"/>
                <w:sz w:val="22"/>
                <w:szCs w:val="22"/>
              </w:rPr>
              <w:t>Gemeinsam wird besprochen, was ein Wort ist. Die Lehrperson liest einen kurzen Satz vor und fragt die Kinder, wie viele Wörter darin vorkommen. Dazu legt sie den geschriebenen Satz auf den Boden in die Mitte des Kreises. Dies wird mit zwei weiteren Sätzen gemacht.</w:t>
            </w:r>
          </w:p>
          <w:p w14:paraId="67558D66" w14:textId="77777777" w:rsidR="00E17617" w:rsidRPr="00E17617" w:rsidRDefault="00E17617" w:rsidP="00E17617">
            <w:pPr>
              <w:pStyle w:val="Default"/>
              <w:numPr>
                <w:ilvl w:val="0"/>
                <w:numId w:val="5"/>
              </w:numPr>
              <w:ind w:left="318" w:hanging="318"/>
              <w:rPr>
                <w:rFonts w:ascii="Calibri" w:hAnsi="Calibri"/>
                <w:color w:val="auto"/>
                <w:sz w:val="22"/>
                <w:szCs w:val="22"/>
              </w:rPr>
            </w:pPr>
            <w:r w:rsidRPr="00E17617">
              <w:rPr>
                <w:rFonts w:ascii="Calibri" w:hAnsi="Calibri"/>
                <w:color w:val="auto"/>
                <w:sz w:val="22"/>
                <w:szCs w:val="22"/>
              </w:rPr>
              <w:t xml:space="preserve">Die Lehrperson liest Sätze aus dem Bilderbuch vor. Die Kinder sollen die Anzahl Wörter heraushören und dann für jedes einzelne Wort einen Punkt malen oder aufkleben oder einen Muggelstein auf ein Blatt legen. </w:t>
            </w:r>
          </w:p>
          <w:p w14:paraId="581E6C14" w14:textId="77777777" w:rsidR="00E17617" w:rsidRDefault="00E17617" w:rsidP="00E17617">
            <w:pPr>
              <w:pStyle w:val="Default"/>
              <w:numPr>
                <w:ilvl w:val="0"/>
                <w:numId w:val="5"/>
              </w:numPr>
              <w:ind w:left="318" w:hanging="318"/>
              <w:rPr>
                <w:rFonts w:ascii="Calibri" w:hAnsi="Calibri"/>
                <w:color w:val="auto"/>
                <w:sz w:val="22"/>
                <w:szCs w:val="22"/>
              </w:rPr>
            </w:pPr>
            <w:r w:rsidRPr="00E17617">
              <w:rPr>
                <w:rFonts w:ascii="Calibri" w:hAnsi="Calibri"/>
                <w:color w:val="auto"/>
                <w:sz w:val="22"/>
                <w:szCs w:val="22"/>
              </w:rPr>
              <w:t>Nach jeder gezeichneten Kette werden die Wörter gezählt und die Resultate verglichen.</w:t>
            </w:r>
          </w:p>
          <w:p w14:paraId="222515EE" w14:textId="77777777" w:rsidR="00E17617" w:rsidRPr="00E17617" w:rsidRDefault="00E17617" w:rsidP="00E17617">
            <w:pPr>
              <w:pStyle w:val="Default"/>
              <w:rPr>
                <w:rFonts w:ascii="Calibri" w:hAnsi="Calibri"/>
                <w:color w:val="auto"/>
                <w:sz w:val="22"/>
                <w:szCs w:val="22"/>
              </w:rPr>
            </w:pPr>
          </w:p>
        </w:tc>
      </w:tr>
      <w:tr w:rsidR="00E17617" w:rsidRPr="00E17617" w14:paraId="32AD8BA6" w14:textId="77777777" w:rsidTr="00E17617">
        <w:tc>
          <w:tcPr>
            <w:tcW w:w="1701" w:type="dxa"/>
          </w:tcPr>
          <w:p w14:paraId="08B29AE0" w14:textId="77777777" w:rsidR="00E17617" w:rsidRPr="00E17617" w:rsidRDefault="00E17617" w:rsidP="00B30ADD">
            <w:pPr>
              <w:rPr>
                <w:rFonts w:ascii="Calibri" w:hAnsi="Calibri"/>
                <w:b/>
              </w:rPr>
            </w:pPr>
            <w:r w:rsidRPr="00E17617">
              <w:rPr>
                <w:rFonts w:ascii="Calibri" w:hAnsi="Calibri"/>
                <w:b/>
              </w:rPr>
              <w:t>Variante</w:t>
            </w:r>
          </w:p>
        </w:tc>
        <w:tc>
          <w:tcPr>
            <w:tcW w:w="7938" w:type="dxa"/>
          </w:tcPr>
          <w:p w14:paraId="46EC2F5C" w14:textId="77777777" w:rsidR="00E17617" w:rsidRPr="00E17617" w:rsidRDefault="00E17617" w:rsidP="00E17617">
            <w:pPr>
              <w:pStyle w:val="Default"/>
              <w:numPr>
                <w:ilvl w:val="0"/>
                <w:numId w:val="5"/>
              </w:numPr>
              <w:ind w:left="318" w:hanging="318"/>
              <w:rPr>
                <w:rFonts w:ascii="Calibri" w:hAnsi="Calibri"/>
                <w:color w:val="auto"/>
                <w:sz w:val="22"/>
                <w:szCs w:val="22"/>
              </w:rPr>
            </w:pPr>
            <w:r w:rsidRPr="00E17617">
              <w:rPr>
                <w:rFonts w:ascii="Calibri" w:hAnsi="Calibri"/>
                <w:color w:val="auto"/>
                <w:sz w:val="22"/>
                <w:szCs w:val="22"/>
              </w:rPr>
              <w:t>Bei der Einführung einige Sätze ausdrucken und die Wörter von den Kindern hinlegen lassen.</w:t>
            </w:r>
          </w:p>
          <w:p w14:paraId="6DE1A7CC" w14:textId="77777777" w:rsidR="00E17617" w:rsidRPr="00E17617" w:rsidRDefault="00E17617" w:rsidP="00E17617">
            <w:pPr>
              <w:pStyle w:val="Default"/>
              <w:numPr>
                <w:ilvl w:val="0"/>
                <w:numId w:val="5"/>
              </w:numPr>
              <w:ind w:left="318" w:hanging="318"/>
              <w:rPr>
                <w:rFonts w:ascii="Calibri" w:hAnsi="Calibri"/>
                <w:color w:val="auto"/>
                <w:sz w:val="22"/>
                <w:szCs w:val="22"/>
              </w:rPr>
            </w:pPr>
            <w:r w:rsidRPr="00E17617">
              <w:rPr>
                <w:rFonts w:ascii="Calibri" w:hAnsi="Calibri"/>
                <w:color w:val="auto"/>
                <w:sz w:val="22"/>
                <w:szCs w:val="22"/>
              </w:rPr>
              <w:t>Die Kinder dürfen sich gegenseitig Sätze vorsagen und dann gemeinsam überprüfen, ob die Anzahl Punkte/Steine stimmt.</w:t>
            </w:r>
          </w:p>
          <w:p w14:paraId="04EF32FA" w14:textId="77777777" w:rsidR="00E17617" w:rsidRDefault="00E17617" w:rsidP="00E17617">
            <w:pPr>
              <w:pStyle w:val="Default"/>
              <w:numPr>
                <w:ilvl w:val="0"/>
                <w:numId w:val="5"/>
              </w:numPr>
              <w:ind w:left="318" w:hanging="318"/>
              <w:rPr>
                <w:rFonts w:ascii="Calibri" w:hAnsi="Calibri"/>
                <w:color w:val="auto"/>
                <w:sz w:val="22"/>
                <w:szCs w:val="22"/>
              </w:rPr>
            </w:pPr>
            <w:r w:rsidRPr="00E17617">
              <w:rPr>
                <w:rFonts w:ascii="Calibri" w:hAnsi="Calibri"/>
                <w:color w:val="auto"/>
                <w:sz w:val="22"/>
                <w:szCs w:val="22"/>
              </w:rPr>
              <w:t>Für jedes Wort einmal in die Luft springen (Bewegung als Auflockerung)</w:t>
            </w:r>
          </w:p>
          <w:p w14:paraId="678349A7" w14:textId="77777777" w:rsidR="00E17617" w:rsidRPr="00E17617" w:rsidRDefault="00E17617" w:rsidP="00E17617">
            <w:pPr>
              <w:pStyle w:val="Default"/>
              <w:rPr>
                <w:rFonts w:ascii="Calibri" w:hAnsi="Calibri"/>
                <w:color w:val="auto"/>
                <w:sz w:val="22"/>
                <w:szCs w:val="22"/>
              </w:rPr>
            </w:pPr>
          </w:p>
        </w:tc>
      </w:tr>
      <w:tr w:rsidR="00E17617" w:rsidRPr="00E17617" w14:paraId="12C7B2A7" w14:textId="77777777" w:rsidTr="003E01BF">
        <w:tc>
          <w:tcPr>
            <w:tcW w:w="1701" w:type="dxa"/>
          </w:tcPr>
          <w:p w14:paraId="46D31C12" w14:textId="77777777" w:rsidR="00E17617" w:rsidRPr="00E17617" w:rsidRDefault="00E17617" w:rsidP="003E01BF">
            <w:pPr>
              <w:rPr>
                <w:rFonts w:ascii="Calibri" w:hAnsi="Calibri"/>
                <w:b/>
              </w:rPr>
            </w:pPr>
            <w:r w:rsidRPr="00E17617">
              <w:rPr>
                <w:rFonts w:ascii="Calibri" w:hAnsi="Calibri"/>
                <w:b/>
              </w:rPr>
              <w:t>Quelle</w:t>
            </w:r>
          </w:p>
        </w:tc>
        <w:tc>
          <w:tcPr>
            <w:tcW w:w="7938" w:type="dxa"/>
          </w:tcPr>
          <w:p w14:paraId="2BE8C44B" w14:textId="77777777" w:rsidR="00E17617" w:rsidRDefault="00E17617" w:rsidP="003E01BF">
            <w:pPr>
              <w:pStyle w:val="Default"/>
              <w:rPr>
                <w:rFonts w:ascii="Calibri" w:hAnsi="Calibri"/>
                <w:sz w:val="22"/>
                <w:szCs w:val="22"/>
              </w:rPr>
            </w:pPr>
            <w:r>
              <w:rPr>
                <w:rFonts w:ascii="Calibri" w:hAnsi="Calibri"/>
                <w:sz w:val="22"/>
                <w:szCs w:val="22"/>
              </w:rPr>
              <w:t xml:space="preserve">Aellig und </w:t>
            </w:r>
            <w:r w:rsidRPr="00E17617">
              <w:rPr>
                <w:rFonts w:ascii="Calibri" w:hAnsi="Calibri"/>
                <w:sz w:val="22"/>
                <w:szCs w:val="22"/>
              </w:rPr>
              <w:t>Alt (2006): S. 150, Wörter-Ketten</w:t>
            </w:r>
          </w:p>
          <w:p w14:paraId="1BBF3E5A" w14:textId="77777777" w:rsidR="00E17617" w:rsidRPr="00E17617" w:rsidRDefault="00E17617" w:rsidP="003E01BF">
            <w:pPr>
              <w:pStyle w:val="Default"/>
              <w:rPr>
                <w:rFonts w:ascii="Calibri" w:hAnsi="Calibri"/>
                <w:sz w:val="22"/>
                <w:szCs w:val="22"/>
              </w:rPr>
            </w:pPr>
          </w:p>
        </w:tc>
      </w:tr>
      <w:tr w:rsidR="00E17617" w:rsidRPr="00E17617" w14:paraId="13A43248" w14:textId="77777777" w:rsidTr="00E17617">
        <w:tc>
          <w:tcPr>
            <w:tcW w:w="1701" w:type="dxa"/>
          </w:tcPr>
          <w:p w14:paraId="121D6DBD" w14:textId="77777777" w:rsidR="00E17617" w:rsidRPr="00E17617" w:rsidRDefault="00E17617" w:rsidP="00B30ADD">
            <w:pPr>
              <w:rPr>
                <w:rFonts w:ascii="Calibri" w:hAnsi="Calibri"/>
                <w:b/>
              </w:rPr>
            </w:pPr>
            <w:r w:rsidRPr="00E17617">
              <w:rPr>
                <w:rFonts w:ascii="Calibri" w:hAnsi="Calibri"/>
                <w:b/>
              </w:rPr>
              <w:t>Material</w:t>
            </w:r>
          </w:p>
        </w:tc>
        <w:tc>
          <w:tcPr>
            <w:tcW w:w="7938" w:type="dxa"/>
          </w:tcPr>
          <w:p w14:paraId="0E07A090" w14:textId="77777777" w:rsidR="00E17617" w:rsidRDefault="00E17617" w:rsidP="00E17617">
            <w:pPr>
              <w:pStyle w:val="Default"/>
              <w:rPr>
                <w:rFonts w:ascii="Calibri" w:hAnsi="Calibri"/>
                <w:sz w:val="22"/>
                <w:szCs w:val="22"/>
              </w:rPr>
            </w:pPr>
            <w:r w:rsidRPr="00E17617">
              <w:rPr>
                <w:rFonts w:ascii="Calibri" w:hAnsi="Calibri"/>
                <w:sz w:val="22"/>
                <w:szCs w:val="22"/>
              </w:rPr>
              <w:t>Papier, Stifte oder Klebepunkte</w:t>
            </w:r>
          </w:p>
          <w:p w14:paraId="55A770EE" w14:textId="77777777" w:rsidR="00E17617" w:rsidRPr="00E17617" w:rsidRDefault="00E17617" w:rsidP="00E17617">
            <w:pPr>
              <w:pStyle w:val="Default"/>
              <w:rPr>
                <w:rFonts w:ascii="Calibri" w:hAnsi="Calibri"/>
                <w:sz w:val="22"/>
                <w:szCs w:val="22"/>
              </w:rPr>
            </w:pPr>
          </w:p>
        </w:tc>
      </w:tr>
      <w:tr w:rsidR="00E17617" w:rsidRPr="00E17617" w14:paraId="1955DDD2" w14:textId="77777777" w:rsidTr="00E17617">
        <w:tc>
          <w:tcPr>
            <w:tcW w:w="1701" w:type="dxa"/>
          </w:tcPr>
          <w:p w14:paraId="1D29A324" w14:textId="77777777" w:rsidR="00E17617" w:rsidRPr="00E17617" w:rsidRDefault="00E17617" w:rsidP="00B30ADD">
            <w:pPr>
              <w:rPr>
                <w:rFonts w:ascii="Calibri" w:hAnsi="Calibri"/>
                <w:b/>
              </w:rPr>
            </w:pPr>
          </w:p>
        </w:tc>
        <w:tc>
          <w:tcPr>
            <w:tcW w:w="7938" w:type="dxa"/>
          </w:tcPr>
          <w:p w14:paraId="61644B48" w14:textId="77777777" w:rsidR="00E17617" w:rsidRDefault="00E17617" w:rsidP="00B30ADD">
            <w:pPr>
              <w:pStyle w:val="Default"/>
              <w:rPr>
                <w:rFonts w:ascii="Calibri" w:hAnsi="Calibri"/>
                <w:sz w:val="22"/>
                <w:szCs w:val="22"/>
              </w:rPr>
            </w:pPr>
            <w:r w:rsidRPr="00E17617">
              <w:rPr>
                <w:rFonts w:ascii="Calibri" w:hAnsi="Calibri"/>
                <w:noProof/>
                <w:sz w:val="22"/>
                <w:szCs w:val="22"/>
                <w:lang w:eastAsia="de-CH"/>
              </w:rPr>
              <w:drawing>
                <wp:inline distT="0" distB="0" distL="0" distR="0" wp14:anchorId="4590499F" wp14:editId="4B6538D2">
                  <wp:extent cx="2552700" cy="1981835"/>
                  <wp:effectExtent l="0" t="0" r="0" b="0"/>
                  <wp:docPr id="52" name="Grafik 52" descr="C:\Users\karin.landert\SharePoint\Materialien für die Planung d - Dok\Praxistest Herbst 2015\Kindergarten Hegger Patricia\Die grosse Wörterfabrik Fotos von Patricia\Diverses\IMG_54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rin.landert\SharePoint\Materialien für die Planung d - Dok\Praxistest Herbst 2015\Kindergarten Hegger Patricia\Die grosse Wörterfabrik Fotos von Patricia\Diverses\IMG_5421.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4317" t="21655"/>
                          <a:stretch/>
                        </pic:blipFill>
                        <pic:spPr bwMode="auto">
                          <a:xfrm>
                            <a:off x="0" y="0"/>
                            <a:ext cx="2552700" cy="1981835"/>
                          </a:xfrm>
                          <a:prstGeom prst="rect">
                            <a:avLst/>
                          </a:prstGeom>
                          <a:noFill/>
                          <a:ln>
                            <a:noFill/>
                          </a:ln>
                          <a:extLst>
                            <a:ext uri="{53640926-AAD7-44D8-BBD7-CCE9431645EC}">
                              <a14:shadowObscured xmlns:a14="http://schemas.microsoft.com/office/drawing/2010/main"/>
                            </a:ext>
                          </a:extLst>
                        </pic:spPr>
                      </pic:pic>
                    </a:graphicData>
                  </a:graphic>
                </wp:inline>
              </w:drawing>
            </w:r>
          </w:p>
          <w:p w14:paraId="5FA8F3A1" w14:textId="77777777" w:rsidR="00E17617" w:rsidRPr="00E17617" w:rsidRDefault="00E17617" w:rsidP="00B30ADD">
            <w:pPr>
              <w:pStyle w:val="Default"/>
              <w:rPr>
                <w:rFonts w:ascii="Calibri" w:hAnsi="Calibri"/>
                <w:sz w:val="22"/>
                <w:szCs w:val="22"/>
              </w:rPr>
            </w:pPr>
          </w:p>
          <w:p w14:paraId="6F974598" w14:textId="77777777" w:rsidR="00E17617" w:rsidRPr="00E17617" w:rsidRDefault="00E17617" w:rsidP="00E17617">
            <w:pPr>
              <w:pStyle w:val="Default"/>
              <w:rPr>
                <w:rFonts w:ascii="Calibri" w:hAnsi="Calibri"/>
                <w:sz w:val="22"/>
                <w:szCs w:val="22"/>
              </w:rPr>
            </w:pPr>
            <w:r w:rsidRPr="00E17617">
              <w:rPr>
                <w:rFonts w:ascii="Calibri" w:hAnsi="Calibri"/>
                <w:noProof/>
                <w:sz w:val="22"/>
                <w:szCs w:val="22"/>
                <w:lang w:eastAsia="de-CH"/>
              </w:rPr>
              <w:drawing>
                <wp:anchor distT="0" distB="0" distL="114300" distR="114300" simplePos="0" relativeHeight="251658240" behindDoc="1" locked="0" layoutInCell="1" allowOverlap="1" wp14:anchorId="0541A4E3" wp14:editId="425F4EB7">
                  <wp:simplePos x="0" y="0"/>
                  <wp:positionH relativeFrom="column">
                    <wp:posOffset>30597</wp:posOffset>
                  </wp:positionH>
                  <wp:positionV relativeFrom="paragraph">
                    <wp:posOffset>36219</wp:posOffset>
                  </wp:positionV>
                  <wp:extent cx="2070000" cy="1040400"/>
                  <wp:effectExtent l="0" t="0" r="6985" b="7620"/>
                  <wp:wrapTight wrapText="bothSides">
                    <wp:wrapPolygon edited="0">
                      <wp:start x="0" y="0"/>
                      <wp:lineTo x="0" y="21363"/>
                      <wp:lineTo x="21474" y="21363"/>
                      <wp:lineTo x="21474" y="0"/>
                      <wp:lineTo x="0" y="0"/>
                    </wp:wrapPolygon>
                  </wp:wrapTight>
                  <wp:docPr id="53" name="Grafik 53" descr="C:\Users\karin.landert\SharePoint\Materialien für die Planung d - Dok\Praxistest Herbst 2015\Kindergarten Laubegg Jolanda\Materialien von Jolanda\Fotos\_MG_9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in.landert\SharePoint\Materialien für die Planung d - Dok\Praxistest Herbst 2015\Kindergarten Laubegg Jolanda\Materialien von Jolanda\Fotos\_MG_9491.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814" t="4962" r="23558" b="42668"/>
                          <a:stretch/>
                        </pic:blipFill>
                        <pic:spPr bwMode="auto">
                          <a:xfrm>
                            <a:off x="0" y="0"/>
                            <a:ext cx="2070000" cy="1040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17617">
              <w:rPr>
                <w:rFonts w:ascii="Calibri" w:hAnsi="Calibri"/>
                <w:noProof/>
                <w:sz w:val="22"/>
                <w:szCs w:val="22"/>
                <w:lang w:eastAsia="de-CH"/>
              </w:rPr>
              <w:drawing>
                <wp:inline distT="0" distB="0" distL="0" distR="0" wp14:anchorId="5D5B8970" wp14:editId="1BB4680E">
                  <wp:extent cx="2510155" cy="1835150"/>
                  <wp:effectExtent l="0" t="0" r="4445" b="0"/>
                  <wp:docPr id="17" name="Grafik 17" descr="C:\Users\karin.landert\SharePoint\Materialien für die Planung d - Dok\Praxistest Herbst 2015\Kindergarten Hegger Patricia\Die grosse Wörterfabrik Fotos von Patricia\Diverses\IMG_5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arin.landert\SharePoint\Materialien für die Planung d - Dok\Praxistest Herbst 2015\Kindergarten Hegger Patricia\Die grosse Wörterfabrik Fotos von Patricia\Diverses\IMG_5418.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9178" t="3176" b="18030"/>
                          <a:stretch/>
                        </pic:blipFill>
                        <pic:spPr bwMode="auto">
                          <a:xfrm>
                            <a:off x="0" y="0"/>
                            <a:ext cx="2510155" cy="183515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E2B6FAC" w14:textId="77777777" w:rsidR="00E17617" w:rsidRPr="00E17617" w:rsidRDefault="00E17617" w:rsidP="00E17617">
      <w:pPr>
        <w:rPr>
          <w:rFonts w:ascii="Calibri" w:hAnsi="Calibri"/>
        </w:rPr>
      </w:pPr>
    </w:p>
    <w:p w14:paraId="3367DDAC" w14:textId="77777777" w:rsidR="00E17617" w:rsidRPr="00E17617" w:rsidRDefault="00E17617" w:rsidP="002B208C">
      <w:pPr>
        <w:rPr>
          <w:rFonts w:ascii="Calibri" w:hAnsi="Calibri"/>
        </w:rPr>
      </w:pPr>
    </w:p>
    <w:sectPr w:rsidR="00E17617" w:rsidRPr="00E17617" w:rsidSect="00BB20C9">
      <w:headerReference w:type="default" r:id="rId15"/>
      <w:footerReference w:type="default" r:id="rId16"/>
      <w:headerReference w:type="first" r:id="rId17"/>
      <w:footerReference w:type="first" r:id="rId18"/>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EB19D8" w14:textId="77777777" w:rsidR="008252FD" w:rsidRDefault="008252FD">
      <w:r>
        <w:separator/>
      </w:r>
    </w:p>
  </w:endnote>
  <w:endnote w:type="continuationSeparator" w:id="0">
    <w:p w14:paraId="72994212" w14:textId="77777777" w:rsidR="008252FD" w:rsidRDefault="00825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6BFD6137" w14:textId="77777777" w:rsidTr="00AA63A7">
      <w:trPr>
        <w:trHeight w:val="284"/>
      </w:trPr>
      <w:tc>
        <w:tcPr>
          <w:tcW w:w="5529" w:type="dxa"/>
        </w:tcPr>
        <w:p w14:paraId="6DB15815"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478D03AE" w14:textId="77777777" w:rsidR="000A71E5" w:rsidRPr="00A42984" w:rsidRDefault="000A71E5" w:rsidP="000A71E5">
          <w:pPr>
            <w:pStyle w:val="Kopf-Fusszeile"/>
            <w:rPr>
              <w:noProof/>
            </w:rPr>
          </w:pPr>
        </w:p>
        <w:p w14:paraId="07D31357" w14:textId="77777777" w:rsidR="000A71E5" w:rsidRPr="00333732" w:rsidRDefault="000A71E5" w:rsidP="000A71E5">
          <w:pPr>
            <w:pStyle w:val="Kopf-Fusszeile"/>
          </w:pPr>
        </w:p>
      </w:tc>
      <w:tc>
        <w:tcPr>
          <w:tcW w:w="3078" w:type="dxa"/>
        </w:tcPr>
        <w:p w14:paraId="47999E03" w14:textId="77777777" w:rsidR="000A71E5" w:rsidRPr="00333732" w:rsidRDefault="000A71E5" w:rsidP="000A71E5">
          <w:pPr>
            <w:pStyle w:val="Kopf-Fusszeile"/>
          </w:pPr>
        </w:p>
      </w:tc>
      <w:tc>
        <w:tcPr>
          <w:tcW w:w="1072" w:type="dxa"/>
        </w:tcPr>
        <w:p w14:paraId="6B4FB5C6"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D304A8" w:rsidRPr="00D304A8">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D304A8" w:rsidRPr="00D304A8">
            <w:rPr>
              <w:rFonts w:ascii="Calibri" w:hAnsi="Calibri"/>
              <w:noProof/>
              <w:lang w:val="de-DE"/>
            </w:rPr>
            <w:t>2</w:t>
          </w:r>
          <w:r w:rsidRPr="000A71E5">
            <w:rPr>
              <w:rFonts w:ascii="Calibri" w:hAnsi="Calibri"/>
              <w:noProof/>
              <w:lang w:val="de-DE"/>
            </w:rPr>
            <w:fldChar w:fldCharType="end"/>
          </w:r>
        </w:p>
      </w:tc>
    </w:tr>
  </w:tbl>
  <w:p w14:paraId="72877795"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75C47401" w14:textId="77777777" w:rsidTr="006F2423">
      <w:trPr>
        <w:trHeight w:val="284"/>
      </w:trPr>
      <w:tc>
        <w:tcPr>
          <w:tcW w:w="5529" w:type="dxa"/>
        </w:tcPr>
        <w:p w14:paraId="3C4A219A"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02F7DF66" w14:textId="77777777" w:rsidR="00A42984" w:rsidRPr="00A42984" w:rsidRDefault="00A42984" w:rsidP="00A42984">
          <w:pPr>
            <w:pStyle w:val="Kopf-Fusszeile"/>
            <w:rPr>
              <w:noProof/>
            </w:rPr>
          </w:pPr>
        </w:p>
        <w:p w14:paraId="7A420658" w14:textId="77777777" w:rsidR="00B77522" w:rsidRPr="00333732" w:rsidRDefault="00B77522" w:rsidP="006F2423">
          <w:pPr>
            <w:pStyle w:val="Kopf-Fusszeile"/>
          </w:pPr>
        </w:p>
      </w:tc>
      <w:tc>
        <w:tcPr>
          <w:tcW w:w="3078" w:type="dxa"/>
        </w:tcPr>
        <w:p w14:paraId="51FA6A50" w14:textId="77777777" w:rsidR="00B77522" w:rsidRPr="00333732" w:rsidRDefault="00B77522" w:rsidP="00A42984">
          <w:pPr>
            <w:pStyle w:val="Kopf-Fusszeile"/>
          </w:pPr>
        </w:p>
      </w:tc>
      <w:tc>
        <w:tcPr>
          <w:tcW w:w="1072" w:type="dxa"/>
        </w:tcPr>
        <w:p w14:paraId="0ECD51B6"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D304A8" w:rsidRPr="00D304A8">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D304A8" w:rsidRPr="00D304A8">
            <w:rPr>
              <w:rFonts w:ascii="Calibri" w:hAnsi="Calibri"/>
              <w:noProof/>
              <w:lang w:val="de-DE"/>
            </w:rPr>
            <w:t>2</w:t>
          </w:r>
          <w:r w:rsidR="009424CC" w:rsidRPr="000A71E5">
            <w:rPr>
              <w:rFonts w:ascii="Calibri" w:hAnsi="Calibri"/>
              <w:noProof/>
              <w:lang w:val="de-DE"/>
            </w:rPr>
            <w:fldChar w:fldCharType="end"/>
          </w:r>
        </w:p>
      </w:tc>
    </w:tr>
  </w:tbl>
  <w:p w14:paraId="0CA32FBF"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1677C4" w14:textId="77777777" w:rsidR="008252FD" w:rsidRDefault="008252FD">
      <w:r>
        <w:separator/>
      </w:r>
    </w:p>
  </w:footnote>
  <w:footnote w:type="continuationSeparator" w:id="0">
    <w:p w14:paraId="68CC141D" w14:textId="77777777" w:rsidR="008252FD" w:rsidRDefault="00825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CA0EB" w14:textId="77777777" w:rsidR="00A81B0C" w:rsidRDefault="009765CF">
    <w:r>
      <w:rPr>
        <w:noProof/>
        <w:lang w:eastAsia="de-CH"/>
      </w:rPr>
      <w:drawing>
        <wp:anchor distT="0" distB="0" distL="114300" distR="114300" simplePos="0" relativeHeight="251659264" behindDoc="0" locked="0" layoutInCell="1" allowOverlap="1" wp14:anchorId="3AB039BC" wp14:editId="15A3A82F">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05FCF8"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4277C01B" wp14:editId="0711AC05">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3"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4"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904F6"/>
    <w:rsid w:val="000A71E5"/>
    <w:rsid w:val="000D42C1"/>
    <w:rsid w:val="000F0B23"/>
    <w:rsid w:val="00152946"/>
    <w:rsid w:val="001B3DB2"/>
    <w:rsid w:val="001C19DD"/>
    <w:rsid w:val="001F2D29"/>
    <w:rsid w:val="002331A3"/>
    <w:rsid w:val="002473EF"/>
    <w:rsid w:val="0025349C"/>
    <w:rsid w:val="00267493"/>
    <w:rsid w:val="002B208C"/>
    <w:rsid w:val="00306CA0"/>
    <w:rsid w:val="00311CBE"/>
    <w:rsid w:val="00347A0C"/>
    <w:rsid w:val="00356696"/>
    <w:rsid w:val="003D21CA"/>
    <w:rsid w:val="004236B4"/>
    <w:rsid w:val="0043006C"/>
    <w:rsid w:val="004A417E"/>
    <w:rsid w:val="004A495F"/>
    <w:rsid w:val="004F4309"/>
    <w:rsid w:val="0054157B"/>
    <w:rsid w:val="005F575A"/>
    <w:rsid w:val="005F7C30"/>
    <w:rsid w:val="00646414"/>
    <w:rsid w:val="006B1257"/>
    <w:rsid w:val="006C0DB4"/>
    <w:rsid w:val="006F2423"/>
    <w:rsid w:val="00702A54"/>
    <w:rsid w:val="007332BA"/>
    <w:rsid w:val="00763BA6"/>
    <w:rsid w:val="008252FD"/>
    <w:rsid w:val="00876577"/>
    <w:rsid w:val="008A70F7"/>
    <w:rsid w:val="008B11C0"/>
    <w:rsid w:val="008E04C3"/>
    <w:rsid w:val="008E1798"/>
    <w:rsid w:val="009424CC"/>
    <w:rsid w:val="00945E6D"/>
    <w:rsid w:val="00962468"/>
    <w:rsid w:val="009765CF"/>
    <w:rsid w:val="009D3F55"/>
    <w:rsid w:val="00A105BD"/>
    <w:rsid w:val="00A320DA"/>
    <w:rsid w:val="00A42984"/>
    <w:rsid w:val="00A502AA"/>
    <w:rsid w:val="00A547A2"/>
    <w:rsid w:val="00A81B0C"/>
    <w:rsid w:val="00AB355E"/>
    <w:rsid w:val="00AB73FB"/>
    <w:rsid w:val="00AD7508"/>
    <w:rsid w:val="00AF0691"/>
    <w:rsid w:val="00AF1AD7"/>
    <w:rsid w:val="00B02F79"/>
    <w:rsid w:val="00B3258A"/>
    <w:rsid w:val="00B52011"/>
    <w:rsid w:val="00B77522"/>
    <w:rsid w:val="00B84A13"/>
    <w:rsid w:val="00BB20C9"/>
    <w:rsid w:val="00BB219B"/>
    <w:rsid w:val="00C62C9F"/>
    <w:rsid w:val="00CD5BB3"/>
    <w:rsid w:val="00CF74B7"/>
    <w:rsid w:val="00D01F36"/>
    <w:rsid w:val="00D230AD"/>
    <w:rsid w:val="00D304A8"/>
    <w:rsid w:val="00D438E3"/>
    <w:rsid w:val="00D53A52"/>
    <w:rsid w:val="00D66DD3"/>
    <w:rsid w:val="00DB32D6"/>
    <w:rsid w:val="00DE1078"/>
    <w:rsid w:val="00E17617"/>
    <w:rsid w:val="00E25373"/>
    <w:rsid w:val="00E62D4C"/>
    <w:rsid w:val="00EB2E62"/>
    <w:rsid w:val="00EC5ED1"/>
    <w:rsid w:val="00EF271F"/>
    <w:rsid w:val="00F06575"/>
    <w:rsid w:val="00F45889"/>
    <w:rsid w:val="00F7208E"/>
    <w:rsid w:val="00FA57AD"/>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3652EA"/>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188D8E"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188D8E"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05D5E"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05D5E"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00000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00000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00000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00000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00000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00000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00000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00000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00000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00000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188D8E"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00000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00000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188D8E"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05D5E"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05D5E"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272727"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272727"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PHZH">
      <a:dk1>
        <a:srgbClr val="000000"/>
      </a:dk1>
      <a:lt1>
        <a:srgbClr val="FFFFFF"/>
      </a:lt1>
      <a:dk2>
        <a:srgbClr val="000000"/>
      </a:dk2>
      <a:lt2>
        <a:srgbClr val="FFFFFF"/>
      </a:lt2>
      <a:accent1>
        <a:srgbClr val="20BDBE"/>
      </a:accent1>
      <a:accent2>
        <a:srgbClr val="BEBCA6"/>
      </a:accent2>
      <a:accent3>
        <a:srgbClr val="ED1C91"/>
      </a:accent3>
      <a:accent4>
        <a:srgbClr val="D1ECEC"/>
      </a:accent4>
      <a:accent5>
        <a:srgbClr val="B1D270"/>
      </a:accent5>
      <a:accent6>
        <a:srgbClr val="E0E6DD"/>
      </a:accent6>
      <a:hlink>
        <a:srgbClr val="7F7F7F"/>
      </a:hlink>
      <a:folHlink>
        <a:srgbClr val="7F7F7F"/>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6F1710132669840A36527978DFE8BB6" ma:contentTypeVersion="" ma:contentTypeDescription="Ein neues Dokument erstellen." ma:contentTypeScope="" ma:versionID="af3e6821c165bdf2f81aae524e8c2a42">
  <xsd:schema xmlns:xsd="http://www.w3.org/2001/XMLSchema" xmlns:xs="http://www.w3.org/2001/XMLSchema" xmlns:p="http://schemas.microsoft.com/office/2006/metadata/properties" xmlns:ns2="16bb8abe-675b-4820-ae7b-505564cc0a79" targetNamespace="http://schemas.microsoft.com/office/2006/metadata/properties" ma:root="true" ma:fieldsID="ff66b64825b9a4cf82f591f7fb916d54" ns2:_="">
    <xsd:import namespace="16bb8abe-675b-4820-ae7b-505564cc0a7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8abe-675b-4820-ae7b-505564cc0a79"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2.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2808F2-9C55-4D5F-8FB9-69CC430D8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8abe-675b-4820-ae7b-505564cc0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547ED1-0F72-48D3-8959-D2228BC44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1</Pages>
  <Words>223</Words>
  <Characters>1410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1630</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5</cp:revision>
  <cp:lastPrinted>2016-08-16T08:31:00Z</cp:lastPrinted>
  <dcterms:created xsi:type="dcterms:W3CDTF">2020-03-28T10:15:00Z</dcterms:created>
  <dcterms:modified xsi:type="dcterms:W3CDTF">2020-06-09T08:08:00Z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0x010100B6F1710132669840A36527978DFE8BB6</vt:lpwstr>
  </property>
</Properties>
</file>