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87D5A92" w14:textId="77777777" w:rsidR="002B208C" w:rsidRPr="00FC4568" w:rsidRDefault="00F4429C" w:rsidP="000F0B23">
      <w:pPr>
        <w:spacing w:before="840" w:after="120"/>
        <w:rPr>
          <w:rFonts w:ascii="Calibri" w:hAnsi="Calibri"/>
          <w:b/>
          <w:sz w:val="26"/>
          <w:szCs w:val="26"/>
        </w:rPr>
      </w:pPr>
      <w:r>
        <w:rPr>
          <w:rFonts w:ascii="Calibri" w:hAnsi="Calibri"/>
          <w:b/>
          <w:noProof/>
          <w:sz w:val="26"/>
          <w:szCs w:val="26"/>
          <w:lang w:eastAsia="de-CH"/>
        </w:rPr>
        <w:drawing>
          <wp:anchor distT="0" distB="0" distL="114300" distR="114300" simplePos="0" relativeHeight="251659264" behindDoc="1" locked="0" layoutInCell="1" allowOverlap="1" wp14:anchorId="2FC9A4DF" wp14:editId="65C6D6AD">
            <wp:simplePos x="0" y="0"/>
            <wp:positionH relativeFrom="column">
              <wp:posOffset>1867640</wp:posOffset>
            </wp:positionH>
            <wp:positionV relativeFrom="paragraph">
              <wp:posOffset>425450</wp:posOffset>
            </wp:positionV>
            <wp:extent cx="448310" cy="347980"/>
            <wp:effectExtent l="0" t="0" r="8890" b="0"/>
            <wp:wrapTight wrapText="bothSides">
              <wp:wrapPolygon edited="0">
                <wp:start x="0" y="0"/>
                <wp:lineTo x="0" y="20102"/>
                <wp:lineTo x="21110" y="20102"/>
                <wp:lineTo x="21110" y="0"/>
                <wp:lineTo x="0" y="0"/>
              </wp:wrapPolygon>
            </wp:wrapTight>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48310" cy="347980"/>
                    </a:xfrm>
                    <a:prstGeom prst="rect">
                      <a:avLst/>
                    </a:prstGeom>
                    <a:noFill/>
                    <a:ln>
                      <a:noFill/>
                    </a:ln>
                  </pic:spPr>
                </pic:pic>
              </a:graphicData>
            </a:graphic>
            <wp14:sizeRelH relativeFrom="page">
              <wp14:pctWidth>0</wp14:pctWidth>
            </wp14:sizeRelH>
            <wp14:sizeRelV relativeFrom="page">
              <wp14:pctHeight>0</wp14:pctHeight>
            </wp14:sizeRelV>
          </wp:anchor>
        </w:drawing>
      </w:r>
      <w:r w:rsidR="00FC4568" w:rsidRPr="00FC4568">
        <w:rPr>
          <w:rFonts w:ascii="Calibri" w:hAnsi="Calibri"/>
          <w:b/>
          <w:sz w:val="26"/>
          <w:szCs w:val="26"/>
        </w:rPr>
        <w:t>2.5 Sprechen ohne Worte</w:t>
      </w:r>
      <w:r w:rsidR="002B208C" w:rsidRPr="00FC4568">
        <w:rPr>
          <w:rFonts w:ascii="Calibri" w:hAnsi="Calibri"/>
          <w:b/>
          <w:sz w:val="26"/>
          <w:szCs w:val="26"/>
        </w:rPr>
        <w:t xml:space="preserve"> </w:t>
      </w:r>
    </w:p>
    <w:tbl>
      <w:tblPr>
        <w:tblStyle w:val="Tabellenraster"/>
        <w:tblW w:w="9639" w:type="dxa"/>
        <w:tblInd w:w="-5" w:type="dxa"/>
        <w:tblLayout w:type="fixed"/>
        <w:tblLook w:val="04A0" w:firstRow="1" w:lastRow="0" w:firstColumn="1" w:lastColumn="0" w:noHBand="0" w:noVBand="1"/>
      </w:tblPr>
      <w:tblGrid>
        <w:gridCol w:w="1701"/>
        <w:gridCol w:w="7938"/>
      </w:tblGrid>
      <w:tr w:rsidR="002B208C" w:rsidRPr="00FC4568" w14:paraId="45E70015" w14:textId="77777777" w:rsidTr="00FC4568">
        <w:tc>
          <w:tcPr>
            <w:tcW w:w="1701" w:type="dxa"/>
            <w:shd w:val="clear" w:color="auto" w:fill="EE3647"/>
          </w:tcPr>
          <w:p w14:paraId="7C08939D" w14:textId="77777777" w:rsidR="002B208C" w:rsidRPr="00FC4568" w:rsidRDefault="002B208C" w:rsidP="00AA63A7">
            <w:pPr>
              <w:rPr>
                <w:rFonts w:ascii="Calibri" w:eastAsia="Times New Roman" w:hAnsi="Calibri" w:cs="Times New Roman"/>
                <w:b/>
                <w:lang w:eastAsia="de-CH"/>
              </w:rPr>
            </w:pPr>
            <w:r w:rsidRPr="00FC4568">
              <w:rPr>
                <w:rFonts w:ascii="Calibri" w:eastAsia="Times New Roman" w:hAnsi="Calibri" w:cs="Times New Roman"/>
                <w:b/>
                <w:lang w:eastAsia="de-CH"/>
              </w:rPr>
              <w:t>Unterrichts-baustein</w:t>
            </w:r>
          </w:p>
        </w:tc>
        <w:tc>
          <w:tcPr>
            <w:tcW w:w="7938" w:type="dxa"/>
            <w:shd w:val="clear" w:color="auto" w:fill="EE3647"/>
          </w:tcPr>
          <w:p w14:paraId="7013E28C" w14:textId="77777777" w:rsidR="002B208C" w:rsidRPr="00FC4568" w:rsidRDefault="002B208C" w:rsidP="00AA63A7">
            <w:pPr>
              <w:rPr>
                <w:rFonts w:ascii="Calibri" w:eastAsia="Times New Roman" w:hAnsi="Calibri" w:cs="Times New Roman"/>
                <w:lang w:eastAsia="de-CH"/>
              </w:rPr>
            </w:pPr>
            <w:r w:rsidRPr="00FC4568">
              <w:rPr>
                <w:rFonts w:ascii="Calibri" w:eastAsia="Times New Roman" w:hAnsi="Calibri" w:cs="Times New Roman"/>
                <w:lang w:eastAsia="de-CH"/>
              </w:rPr>
              <w:t>Arbeit am Thema</w:t>
            </w:r>
          </w:p>
        </w:tc>
      </w:tr>
      <w:tr w:rsidR="002B208C" w:rsidRPr="00FC4568" w14:paraId="7F69DE61" w14:textId="77777777" w:rsidTr="00FC4568">
        <w:tc>
          <w:tcPr>
            <w:tcW w:w="1701" w:type="dxa"/>
          </w:tcPr>
          <w:p w14:paraId="49FAFCC5" w14:textId="77777777" w:rsidR="002B208C" w:rsidRPr="00FC4568" w:rsidRDefault="002B208C" w:rsidP="00AA63A7">
            <w:pPr>
              <w:rPr>
                <w:rFonts w:ascii="Calibri" w:hAnsi="Calibri"/>
                <w:b/>
              </w:rPr>
            </w:pPr>
            <w:r w:rsidRPr="00FC4568">
              <w:rPr>
                <w:rFonts w:ascii="Calibri" w:hAnsi="Calibri"/>
                <w:b/>
              </w:rPr>
              <w:t>Inhalte</w:t>
            </w:r>
          </w:p>
        </w:tc>
        <w:tc>
          <w:tcPr>
            <w:tcW w:w="7938" w:type="dxa"/>
          </w:tcPr>
          <w:p w14:paraId="3CBFF4EC" w14:textId="77777777" w:rsidR="002B208C" w:rsidRPr="00FC4568" w:rsidRDefault="00FC4568" w:rsidP="00AA63A7">
            <w:pPr>
              <w:rPr>
                <w:rFonts w:ascii="Calibri" w:hAnsi="Calibri"/>
                <w:b/>
              </w:rPr>
            </w:pPr>
            <w:r w:rsidRPr="00FC4568">
              <w:rPr>
                <w:rFonts w:ascii="Calibri" w:hAnsi="Calibri"/>
                <w:b/>
              </w:rPr>
              <w:t>Sprechen, Sprachverständnis, Kommunikation</w:t>
            </w:r>
          </w:p>
          <w:p w14:paraId="2B23D608" w14:textId="77777777" w:rsidR="002B208C" w:rsidRPr="00FC4568" w:rsidRDefault="00FC4568" w:rsidP="00AA63A7">
            <w:pPr>
              <w:rPr>
                <w:rFonts w:ascii="Calibri" w:hAnsi="Calibri"/>
              </w:rPr>
            </w:pPr>
            <w:r w:rsidRPr="00FC4568">
              <w:rPr>
                <w:rFonts w:ascii="Calibri" w:hAnsi="Calibri"/>
              </w:rPr>
              <w:t>Ohne Worte „sprechen“, Zeichen kennen lernen, über Zeichensprachen sprechen</w:t>
            </w:r>
          </w:p>
          <w:p w14:paraId="18D6B1A6" w14:textId="77777777" w:rsidR="002B208C" w:rsidRPr="00FC4568" w:rsidRDefault="002B208C" w:rsidP="00AA63A7">
            <w:pPr>
              <w:rPr>
                <w:rFonts w:ascii="Calibri" w:hAnsi="Calibri"/>
              </w:rPr>
            </w:pPr>
          </w:p>
        </w:tc>
      </w:tr>
      <w:tr w:rsidR="009915B4" w:rsidRPr="009915B4" w14:paraId="765E2592" w14:textId="77777777" w:rsidTr="00FC4568">
        <w:tc>
          <w:tcPr>
            <w:tcW w:w="1701" w:type="dxa"/>
          </w:tcPr>
          <w:p w14:paraId="1B852E78" w14:textId="0125A38F" w:rsidR="00FC4568" w:rsidRPr="009915B4" w:rsidRDefault="00FC4568" w:rsidP="00FC4568">
            <w:pPr>
              <w:rPr>
                <w:rFonts w:ascii="Calibri" w:hAnsi="Calibri"/>
                <w:b/>
              </w:rPr>
            </w:pPr>
            <w:r w:rsidRPr="009915B4">
              <w:rPr>
                <w:rFonts w:ascii="Calibri" w:hAnsi="Calibri"/>
                <w:b/>
              </w:rPr>
              <w:t xml:space="preserve">Bezug zum Lehrplan </w:t>
            </w:r>
            <w:r w:rsidR="00D04DB6" w:rsidRPr="009915B4">
              <w:rPr>
                <w:rFonts w:ascii="Calibri" w:hAnsi="Calibri"/>
                <w:b/>
              </w:rPr>
              <w:t>21</w:t>
            </w:r>
          </w:p>
        </w:tc>
        <w:tc>
          <w:tcPr>
            <w:tcW w:w="7938" w:type="dxa"/>
          </w:tcPr>
          <w:p w14:paraId="0B312E0A" w14:textId="77777777" w:rsidR="00426E9B" w:rsidRPr="009915B4" w:rsidRDefault="00426E9B" w:rsidP="00426E9B">
            <w:pPr>
              <w:pStyle w:val="Default"/>
              <w:rPr>
                <w:rFonts w:ascii="Calibri" w:hAnsi="Calibri"/>
                <w:color w:val="auto"/>
                <w:sz w:val="22"/>
                <w:szCs w:val="22"/>
              </w:rPr>
            </w:pPr>
            <w:r w:rsidRPr="009915B4">
              <w:rPr>
                <w:rFonts w:ascii="Calibri" w:hAnsi="Calibri"/>
                <w:color w:val="auto"/>
                <w:sz w:val="22"/>
                <w:szCs w:val="22"/>
              </w:rPr>
              <w:t>Die Schülerinnen und Schüler</w:t>
            </w:r>
          </w:p>
          <w:p w14:paraId="788F041D" w14:textId="77777777" w:rsidR="00426E9B" w:rsidRPr="009915B4" w:rsidRDefault="00426E9B" w:rsidP="00426E9B">
            <w:pPr>
              <w:pStyle w:val="Default"/>
              <w:numPr>
                <w:ilvl w:val="0"/>
                <w:numId w:val="5"/>
              </w:numPr>
              <w:ind w:left="318" w:hanging="318"/>
              <w:rPr>
                <w:rFonts w:ascii="Calibri" w:hAnsi="Calibri"/>
                <w:color w:val="auto"/>
                <w:sz w:val="22"/>
                <w:szCs w:val="22"/>
              </w:rPr>
            </w:pPr>
            <w:r w:rsidRPr="009915B4">
              <w:rPr>
                <w:rFonts w:ascii="Calibri" w:hAnsi="Calibri"/>
                <w:color w:val="auto"/>
                <w:sz w:val="22"/>
                <w:szCs w:val="22"/>
              </w:rPr>
              <w:t>können einfache Aufträge und Erklärungen zu bekannten Sachthemen und</w:t>
            </w:r>
          </w:p>
          <w:p w14:paraId="219DB8F5" w14:textId="77777777" w:rsidR="00426E9B" w:rsidRPr="009915B4" w:rsidRDefault="00426E9B" w:rsidP="00426E9B">
            <w:pPr>
              <w:pStyle w:val="Default"/>
              <w:ind w:left="318"/>
              <w:rPr>
                <w:rFonts w:ascii="Calibri" w:hAnsi="Calibri"/>
                <w:color w:val="auto"/>
                <w:sz w:val="22"/>
                <w:szCs w:val="22"/>
              </w:rPr>
            </w:pPr>
            <w:r w:rsidRPr="009915B4">
              <w:rPr>
                <w:rFonts w:ascii="Calibri" w:hAnsi="Calibri"/>
                <w:color w:val="auto"/>
                <w:sz w:val="22"/>
                <w:szCs w:val="22"/>
              </w:rPr>
              <w:t>Alltagssituationen verstehen und ausführen (z.B. alltägliche Abläufe). (Hören, D.1.B.1, 1a)</w:t>
            </w:r>
          </w:p>
          <w:p w14:paraId="0253A507" w14:textId="77777777" w:rsidR="00426E9B" w:rsidRPr="009915B4" w:rsidRDefault="00426E9B" w:rsidP="00426E9B">
            <w:pPr>
              <w:pStyle w:val="Default"/>
              <w:numPr>
                <w:ilvl w:val="0"/>
                <w:numId w:val="5"/>
              </w:numPr>
              <w:ind w:left="318" w:hanging="318"/>
              <w:rPr>
                <w:rFonts w:ascii="Calibri" w:hAnsi="Calibri"/>
                <w:color w:val="auto"/>
                <w:sz w:val="22"/>
                <w:szCs w:val="22"/>
              </w:rPr>
            </w:pPr>
            <w:r w:rsidRPr="009915B4">
              <w:rPr>
                <w:rFonts w:ascii="Calibri" w:hAnsi="Calibri"/>
                <w:color w:val="auto"/>
                <w:sz w:val="22"/>
                <w:szCs w:val="22"/>
              </w:rPr>
              <w:t>können ihre Gefühle und Gedanken sowie Erlebnisse und Erfahrungen verbal oder nonverbal mit</w:t>
            </w:r>
            <w:bookmarkStart w:id="0" w:name="_GoBack"/>
            <w:bookmarkEnd w:id="0"/>
            <w:r w:rsidRPr="009915B4">
              <w:rPr>
                <w:rFonts w:ascii="Calibri" w:hAnsi="Calibri"/>
                <w:color w:val="auto"/>
                <w:sz w:val="22"/>
                <w:szCs w:val="22"/>
              </w:rPr>
              <w:t xml:space="preserve"> Unterstützung zum Ausdruck bringen. (Sprechen, D.3.B.1, 1a)</w:t>
            </w:r>
          </w:p>
          <w:p w14:paraId="7E0635CB" w14:textId="51EB150F" w:rsidR="00426E9B" w:rsidRPr="009915B4" w:rsidRDefault="00426E9B" w:rsidP="00426E9B">
            <w:pPr>
              <w:pStyle w:val="Default"/>
              <w:numPr>
                <w:ilvl w:val="0"/>
                <w:numId w:val="5"/>
              </w:numPr>
              <w:ind w:left="318" w:hanging="318"/>
              <w:rPr>
                <w:rFonts w:ascii="Calibri" w:hAnsi="Calibri"/>
                <w:color w:val="auto"/>
                <w:sz w:val="22"/>
                <w:szCs w:val="22"/>
              </w:rPr>
            </w:pPr>
            <w:r w:rsidRPr="009915B4">
              <w:rPr>
                <w:rFonts w:ascii="Calibri" w:hAnsi="Calibri"/>
                <w:color w:val="auto"/>
                <w:sz w:val="22"/>
                <w:szCs w:val="22"/>
              </w:rPr>
              <w:t>können einfache Sachverhalte in Bildern und Aufträge in Bildform verstehen. (Lesen, D.2.B.1, 1a)</w:t>
            </w:r>
          </w:p>
          <w:p w14:paraId="1D343190" w14:textId="77777777" w:rsidR="00FC4568" w:rsidRPr="009915B4" w:rsidRDefault="00FC4568" w:rsidP="00426E9B">
            <w:pPr>
              <w:pStyle w:val="Default"/>
              <w:rPr>
                <w:rFonts w:ascii="Calibri" w:hAnsi="Calibri"/>
                <w:color w:val="auto"/>
                <w:sz w:val="22"/>
                <w:szCs w:val="22"/>
              </w:rPr>
            </w:pPr>
          </w:p>
        </w:tc>
      </w:tr>
      <w:tr w:rsidR="00FC4568" w:rsidRPr="00FC4568" w14:paraId="3043014F" w14:textId="77777777" w:rsidTr="00FC4568">
        <w:tc>
          <w:tcPr>
            <w:tcW w:w="1701" w:type="dxa"/>
          </w:tcPr>
          <w:p w14:paraId="14D43E17" w14:textId="77777777" w:rsidR="00FC4568" w:rsidRPr="00FC4568" w:rsidRDefault="00FC4568" w:rsidP="00C211AF">
            <w:pPr>
              <w:rPr>
                <w:rFonts w:ascii="Calibri" w:hAnsi="Calibri"/>
                <w:b/>
              </w:rPr>
            </w:pPr>
            <w:r w:rsidRPr="00FC4568">
              <w:rPr>
                <w:rFonts w:ascii="Calibri" w:hAnsi="Calibri"/>
                <w:b/>
              </w:rPr>
              <w:t>Ziele</w:t>
            </w:r>
          </w:p>
        </w:tc>
        <w:tc>
          <w:tcPr>
            <w:tcW w:w="7938" w:type="dxa"/>
          </w:tcPr>
          <w:p w14:paraId="2D5EA923" w14:textId="77777777" w:rsidR="00FC4568" w:rsidRPr="00FC4568" w:rsidRDefault="00FC4568" w:rsidP="00FC4568">
            <w:pPr>
              <w:pStyle w:val="Default"/>
              <w:numPr>
                <w:ilvl w:val="0"/>
                <w:numId w:val="5"/>
              </w:numPr>
              <w:ind w:left="318" w:hanging="318"/>
              <w:rPr>
                <w:rFonts w:ascii="Calibri" w:hAnsi="Calibri"/>
                <w:color w:val="auto"/>
                <w:sz w:val="22"/>
                <w:szCs w:val="22"/>
              </w:rPr>
            </w:pPr>
            <w:r w:rsidRPr="00FC4568">
              <w:rPr>
                <w:rFonts w:ascii="Calibri" w:hAnsi="Calibri"/>
                <w:color w:val="auto"/>
                <w:sz w:val="22"/>
                <w:szCs w:val="22"/>
              </w:rPr>
              <w:t>Die Kinder wissen, dass man auch nonverbal kommunizieren kann und dass es verschiedenen Zeichensprachen gibt.</w:t>
            </w:r>
          </w:p>
          <w:p w14:paraId="238B60B5" w14:textId="77777777" w:rsidR="00FC4568" w:rsidRPr="00FC4568" w:rsidRDefault="00FC4568" w:rsidP="00FC4568">
            <w:pPr>
              <w:pStyle w:val="Default"/>
              <w:numPr>
                <w:ilvl w:val="0"/>
                <w:numId w:val="5"/>
              </w:numPr>
              <w:ind w:left="318" w:hanging="318"/>
              <w:rPr>
                <w:rFonts w:ascii="Calibri" w:hAnsi="Calibri"/>
                <w:color w:val="auto"/>
                <w:sz w:val="22"/>
                <w:szCs w:val="22"/>
              </w:rPr>
            </w:pPr>
            <w:r w:rsidRPr="00FC4568">
              <w:rPr>
                <w:rFonts w:ascii="Calibri" w:hAnsi="Calibri"/>
                <w:color w:val="auto"/>
                <w:sz w:val="22"/>
                <w:szCs w:val="22"/>
              </w:rPr>
              <w:t>Die Kinder kennen einige nonverbale Zeichen.</w:t>
            </w:r>
          </w:p>
          <w:p w14:paraId="3509D40D" w14:textId="77777777" w:rsidR="00FC4568" w:rsidRDefault="00FC4568" w:rsidP="00FC4568">
            <w:pPr>
              <w:pStyle w:val="Default"/>
              <w:numPr>
                <w:ilvl w:val="0"/>
                <w:numId w:val="5"/>
              </w:numPr>
              <w:ind w:left="318" w:hanging="318"/>
              <w:rPr>
                <w:rFonts w:ascii="Calibri" w:hAnsi="Calibri"/>
                <w:color w:val="auto"/>
                <w:sz w:val="22"/>
                <w:szCs w:val="22"/>
              </w:rPr>
            </w:pPr>
            <w:r w:rsidRPr="00FC4568">
              <w:rPr>
                <w:rFonts w:ascii="Calibri" w:hAnsi="Calibri"/>
                <w:color w:val="auto"/>
                <w:sz w:val="22"/>
                <w:szCs w:val="22"/>
              </w:rPr>
              <w:t>Die Kinder können einige nonverbale Zeichen selber produzieren.</w:t>
            </w:r>
          </w:p>
          <w:p w14:paraId="5518B776" w14:textId="77777777" w:rsidR="00FC4568" w:rsidRPr="00FC4568" w:rsidRDefault="00FC4568" w:rsidP="00FC4568">
            <w:pPr>
              <w:pStyle w:val="Default"/>
              <w:rPr>
                <w:rFonts w:ascii="Calibri" w:hAnsi="Calibri"/>
                <w:color w:val="auto"/>
                <w:sz w:val="22"/>
                <w:szCs w:val="22"/>
              </w:rPr>
            </w:pPr>
          </w:p>
        </w:tc>
      </w:tr>
      <w:tr w:rsidR="00FC4568" w:rsidRPr="00FC4568" w14:paraId="728D3CA8" w14:textId="77777777" w:rsidTr="00FC4568">
        <w:tc>
          <w:tcPr>
            <w:tcW w:w="1701" w:type="dxa"/>
          </w:tcPr>
          <w:p w14:paraId="15960C91" w14:textId="77777777" w:rsidR="00FC4568" w:rsidRPr="00FC4568" w:rsidRDefault="00FC4568" w:rsidP="00C211AF">
            <w:pPr>
              <w:rPr>
                <w:rFonts w:ascii="Calibri" w:hAnsi="Calibri"/>
                <w:b/>
              </w:rPr>
            </w:pPr>
            <w:r w:rsidRPr="00FC4568">
              <w:rPr>
                <w:rFonts w:ascii="Calibri" w:hAnsi="Calibri"/>
                <w:b/>
              </w:rPr>
              <w:t>Dauer</w:t>
            </w:r>
          </w:p>
        </w:tc>
        <w:tc>
          <w:tcPr>
            <w:tcW w:w="7938" w:type="dxa"/>
          </w:tcPr>
          <w:p w14:paraId="386CDA7D" w14:textId="77777777" w:rsidR="00FC4568" w:rsidRDefault="00FC4568" w:rsidP="00C211AF">
            <w:pPr>
              <w:rPr>
                <w:rFonts w:ascii="Calibri" w:hAnsi="Calibri"/>
              </w:rPr>
            </w:pPr>
            <w:r w:rsidRPr="00FC4568">
              <w:rPr>
                <w:rFonts w:ascii="Calibri" w:hAnsi="Calibri"/>
              </w:rPr>
              <w:t>20 Min.</w:t>
            </w:r>
          </w:p>
          <w:p w14:paraId="4306AFA6" w14:textId="77777777" w:rsidR="00FC4568" w:rsidRPr="00FC4568" w:rsidRDefault="00FC4568" w:rsidP="00C211AF">
            <w:pPr>
              <w:rPr>
                <w:rFonts w:ascii="Calibri" w:hAnsi="Calibri"/>
              </w:rPr>
            </w:pPr>
          </w:p>
        </w:tc>
      </w:tr>
      <w:tr w:rsidR="00FC4568" w:rsidRPr="00FC4568" w14:paraId="592DEB82" w14:textId="77777777" w:rsidTr="00FC4568">
        <w:tc>
          <w:tcPr>
            <w:tcW w:w="1701" w:type="dxa"/>
          </w:tcPr>
          <w:p w14:paraId="2F5CF291" w14:textId="77777777" w:rsidR="00FC4568" w:rsidRPr="00FC4568" w:rsidRDefault="00FC4568" w:rsidP="00C211AF">
            <w:pPr>
              <w:rPr>
                <w:rFonts w:ascii="Calibri" w:hAnsi="Calibri"/>
                <w:b/>
              </w:rPr>
            </w:pPr>
            <w:r w:rsidRPr="00FC4568">
              <w:rPr>
                <w:rFonts w:ascii="Calibri" w:hAnsi="Calibri"/>
                <w:b/>
              </w:rPr>
              <w:t>Sozialform</w:t>
            </w:r>
          </w:p>
        </w:tc>
        <w:tc>
          <w:tcPr>
            <w:tcW w:w="7938" w:type="dxa"/>
          </w:tcPr>
          <w:p w14:paraId="1BD27022" w14:textId="77777777" w:rsidR="00FC4568" w:rsidRDefault="00FC4568" w:rsidP="00C211AF">
            <w:pPr>
              <w:rPr>
                <w:rFonts w:ascii="Calibri" w:hAnsi="Calibri"/>
              </w:rPr>
            </w:pPr>
            <w:r w:rsidRPr="00FC4568">
              <w:rPr>
                <w:rFonts w:ascii="Calibri" w:hAnsi="Calibri"/>
              </w:rPr>
              <w:t>Ganze Klasse</w:t>
            </w:r>
          </w:p>
          <w:p w14:paraId="73247874" w14:textId="77777777" w:rsidR="00FC4568" w:rsidRPr="00FC4568" w:rsidRDefault="00FC4568" w:rsidP="00C211AF">
            <w:pPr>
              <w:rPr>
                <w:rFonts w:ascii="Calibri" w:hAnsi="Calibri"/>
              </w:rPr>
            </w:pPr>
          </w:p>
        </w:tc>
      </w:tr>
      <w:tr w:rsidR="00FC4568" w:rsidRPr="00FC4568" w14:paraId="7128ADF8" w14:textId="77777777" w:rsidTr="00FC4568">
        <w:tc>
          <w:tcPr>
            <w:tcW w:w="1701" w:type="dxa"/>
          </w:tcPr>
          <w:p w14:paraId="51B0AD52" w14:textId="77777777" w:rsidR="00FC4568" w:rsidRPr="00FC4568" w:rsidRDefault="00FC4568" w:rsidP="00C211AF">
            <w:pPr>
              <w:rPr>
                <w:rFonts w:ascii="Calibri" w:hAnsi="Calibri"/>
                <w:b/>
              </w:rPr>
            </w:pPr>
            <w:r w:rsidRPr="00FC4568">
              <w:rPr>
                <w:rFonts w:ascii="Calibri" w:hAnsi="Calibri"/>
                <w:b/>
              </w:rPr>
              <w:t>Vorgehen</w:t>
            </w:r>
          </w:p>
          <w:p w14:paraId="01F60D7E" w14:textId="77777777" w:rsidR="00FC4568" w:rsidRPr="00FC4568" w:rsidRDefault="00FC4568" w:rsidP="00C211AF">
            <w:pPr>
              <w:rPr>
                <w:rFonts w:ascii="Calibri" w:hAnsi="Calibri"/>
                <w:b/>
              </w:rPr>
            </w:pPr>
          </w:p>
          <w:p w14:paraId="57704110" w14:textId="77777777" w:rsidR="00FC4568" w:rsidRPr="00FC4568" w:rsidRDefault="00FC4568" w:rsidP="00C211AF">
            <w:pPr>
              <w:rPr>
                <w:rFonts w:ascii="Calibri" w:hAnsi="Calibri"/>
                <w:b/>
              </w:rPr>
            </w:pPr>
          </w:p>
          <w:p w14:paraId="087CD5B0" w14:textId="77777777" w:rsidR="00FC4568" w:rsidRPr="00FC4568" w:rsidRDefault="00FC4568" w:rsidP="00C211AF">
            <w:pPr>
              <w:rPr>
                <w:rFonts w:ascii="Calibri" w:hAnsi="Calibri"/>
                <w:b/>
              </w:rPr>
            </w:pPr>
          </w:p>
          <w:p w14:paraId="381E875F" w14:textId="77777777" w:rsidR="00FC4568" w:rsidRPr="00FC4568" w:rsidRDefault="00FC4568" w:rsidP="00C211AF">
            <w:pPr>
              <w:rPr>
                <w:rFonts w:ascii="Calibri" w:hAnsi="Calibri"/>
                <w:b/>
              </w:rPr>
            </w:pPr>
          </w:p>
          <w:p w14:paraId="063C1777" w14:textId="77777777" w:rsidR="00FC4568" w:rsidRPr="00FC4568" w:rsidRDefault="00FC4568" w:rsidP="00C211AF">
            <w:pPr>
              <w:rPr>
                <w:rFonts w:ascii="Calibri" w:hAnsi="Calibri"/>
                <w:b/>
              </w:rPr>
            </w:pPr>
          </w:p>
          <w:p w14:paraId="4A5CDC70" w14:textId="77777777" w:rsidR="00FC4568" w:rsidRPr="00FC4568" w:rsidRDefault="00FC4568" w:rsidP="00C211AF">
            <w:pPr>
              <w:rPr>
                <w:rFonts w:ascii="Calibri" w:hAnsi="Calibri"/>
                <w:b/>
              </w:rPr>
            </w:pPr>
          </w:p>
          <w:p w14:paraId="678194F8" w14:textId="77777777" w:rsidR="00FC4568" w:rsidRPr="00FC4568" w:rsidRDefault="00FC4568" w:rsidP="00C211AF">
            <w:pPr>
              <w:rPr>
                <w:rFonts w:ascii="Calibri" w:hAnsi="Calibri"/>
                <w:b/>
              </w:rPr>
            </w:pPr>
          </w:p>
          <w:p w14:paraId="713CD797" w14:textId="77777777" w:rsidR="00FC4568" w:rsidRPr="00FC4568" w:rsidRDefault="00FC4568" w:rsidP="00C211AF">
            <w:pPr>
              <w:rPr>
                <w:rFonts w:ascii="Calibri" w:hAnsi="Calibri"/>
                <w:b/>
              </w:rPr>
            </w:pPr>
          </w:p>
          <w:p w14:paraId="4627B278" w14:textId="77777777" w:rsidR="00FC4568" w:rsidRPr="00FC4568" w:rsidRDefault="00FC4568" w:rsidP="00C211AF">
            <w:pPr>
              <w:rPr>
                <w:rFonts w:ascii="Calibri" w:hAnsi="Calibri"/>
                <w:b/>
              </w:rPr>
            </w:pPr>
          </w:p>
        </w:tc>
        <w:tc>
          <w:tcPr>
            <w:tcW w:w="7938" w:type="dxa"/>
          </w:tcPr>
          <w:p w14:paraId="7BF66DBF" w14:textId="77777777" w:rsidR="00FC4568" w:rsidRPr="00FC4568" w:rsidRDefault="00FC4568" w:rsidP="00FC4568">
            <w:pPr>
              <w:pStyle w:val="Default"/>
              <w:numPr>
                <w:ilvl w:val="0"/>
                <w:numId w:val="5"/>
              </w:numPr>
              <w:ind w:left="318" w:hanging="318"/>
              <w:rPr>
                <w:rFonts w:ascii="Calibri" w:hAnsi="Calibri"/>
                <w:color w:val="auto"/>
                <w:sz w:val="22"/>
                <w:szCs w:val="22"/>
              </w:rPr>
            </w:pPr>
            <w:r w:rsidRPr="00FC4568">
              <w:rPr>
                <w:rFonts w:ascii="Calibri" w:hAnsi="Calibri"/>
                <w:color w:val="auto"/>
                <w:sz w:val="22"/>
                <w:szCs w:val="22"/>
              </w:rPr>
              <w:t>Einstiegsfrage: Kann man ohne Worte sprechen?</w:t>
            </w:r>
          </w:p>
          <w:p w14:paraId="37DD3585" w14:textId="77777777" w:rsidR="00FC4568" w:rsidRPr="00FC4568" w:rsidRDefault="00FC4568" w:rsidP="00FC4568">
            <w:pPr>
              <w:pStyle w:val="Default"/>
              <w:numPr>
                <w:ilvl w:val="0"/>
                <w:numId w:val="5"/>
              </w:numPr>
              <w:ind w:left="318" w:hanging="318"/>
              <w:rPr>
                <w:rFonts w:ascii="Calibri" w:hAnsi="Calibri"/>
                <w:color w:val="auto"/>
                <w:sz w:val="22"/>
                <w:szCs w:val="22"/>
              </w:rPr>
            </w:pPr>
            <w:r w:rsidRPr="00FC4568">
              <w:rPr>
                <w:rFonts w:ascii="Calibri" w:hAnsi="Calibri"/>
                <w:color w:val="auto"/>
                <w:sz w:val="22"/>
                <w:szCs w:val="22"/>
              </w:rPr>
              <w:t>Über Zeichensprache sprechen:</w:t>
            </w:r>
          </w:p>
          <w:p w14:paraId="3C5AEFFB" w14:textId="77777777" w:rsidR="00FC4568" w:rsidRPr="00FC4568" w:rsidRDefault="00FC4568" w:rsidP="00FC4568">
            <w:pPr>
              <w:pStyle w:val="Default"/>
              <w:numPr>
                <w:ilvl w:val="1"/>
                <w:numId w:val="5"/>
              </w:numPr>
              <w:ind w:left="641" w:hanging="283"/>
              <w:rPr>
                <w:rFonts w:ascii="Calibri" w:hAnsi="Calibri"/>
                <w:sz w:val="22"/>
                <w:szCs w:val="22"/>
              </w:rPr>
            </w:pPr>
            <w:r w:rsidRPr="00FC4568">
              <w:rPr>
                <w:rFonts w:ascii="Calibri" w:hAnsi="Calibri"/>
                <w:sz w:val="22"/>
                <w:szCs w:val="22"/>
              </w:rPr>
              <w:t>Wisst ihr, wie Zeichensprache geht?</w:t>
            </w:r>
          </w:p>
          <w:p w14:paraId="07B540A9" w14:textId="77777777" w:rsidR="00FC4568" w:rsidRPr="00FC4568" w:rsidRDefault="00FC4568" w:rsidP="00FC4568">
            <w:pPr>
              <w:pStyle w:val="Default"/>
              <w:numPr>
                <w:ilvl w:val="1"/>
                <w:numId w:val="5"/>
              </w:numPr>
              <w:ind w:left="641" w:hanging="283"/>
              <w:rPr>
                <w:rFonts w:ascii="Calibri" w:hAnsi="Calibri"/>
                <w:sz w:val="22"/>
                <w:szCs w:val="22"/>
              </w:rPr>
            </w:pPr>
            <w:r w:rsidRPr="00FC4568">
              <w:rPr>
                <w:rFonts w:ascii="Calibri" w:hAnsi="Calibri"/>
                <w:sz w:val="22"/>
                <w:szCs w:val="22"/>
              </w:rPr>
              <w:t>Warum sind die Hände dabei so wichtig?</w:t>
            </w:r>
          </w:p>
          <w:p w14:paraId="4F7E4A04" w14:textId="77777777" w:rsidR="00FC4568" w:rsidRPr="00FC4568" w:rsidRDefault="00FC4568" w:rsidP="00FC4568">
            <w:pPr>
              <w:pStyle w:val="Default"/>
              <w:numPr>
                <w:ilvl w:val="1"/>
                <w:numId w:val="5"/>
              </w:numPr>
              <w:ind w:left="641" w:hanging="283"/>
              <w:rPr>
                <w:rFonts w:ascii="Calibri" w:hAnsi="Calibri"/>
                <w:sz w:val="22"/>
                <w:szCs w:val="22"/>
              </w:rPr>
            </w:pPr>
            <w:r w:rsidRPr="00FC4568">
              <w:rPr>
                <w:rFonts w:ascii="Calibri" w:hAnsi="Calibri"/>
                <w:sz w:val="22"/>
                <w:szCs w:val="22"/>
              </w:rPr>
              <w:t xml:space="preserve">In welchen Situationen brauchen wir Zeichen? (z. B. </w:t>
            </w:r>
            <w:proofErr w:type="spellStart"/>
            <w:r w:rsidRPr="00FC4568">
              <w:rPr>
                <w:rFonts w:ascii="Calibri" w:hAnsi="Calibri"/>
                <w:sz w:val="22"/>
                <w:szCs w:val="22"/>
              </w:rPr>
              <w:t>aufstrecken</w:t>
            </w:r>
            <w:proofErr w:type="spellEnd"/>
            <w:r w:rsidRPr="00FC4568">
              <w:rPr>
                <w:rFonts w:ascii="Calibri" w:hAnsi="Calibri"/>
                <w:sz w:val="22"/>
                <w:szCs w:val="22"/>
              </w:rPr>
              <w:t>, winken)</w:t>
            </w:r>
          </w:p>
          <w:p w14:paraId="3AEA6541" w14:textId="77777777" w:rsidR="00FC4568" w:rsidRPr="00FC4568" w:rsidRDefault="00FC4568" w:rsidP="00FC4568">
            <w:pPr>
              <w:pStyle w:val="Default"/>
              <w:numPr>
                <w:ilvl w:val="1"/>
                <w:numId w:val="5"/>
              </w:numPr>
              <w:ind w:left="641" w:hanging="283"/>
              <w:rPr>
                <w:rFonts w:ascii="Calibri" w:hAnsi="Calibri"/>
                <w:sz w:val="22"/>
                <w:szCs w:val="22"/>
              </w:rPr>
            </w:pPr>
            <w:r w:rsidRPr="00FC4568">
              <w:rPr>
                <w:rFonts w:ascii="Calibri" w:hAnsi="Calibri"/>
                <w:sz w:val="22"/>
                <w:szCs w:val="22"/>
              </w:rPr>
              <w:t>Was bedeutet „Mit Händen und Füssen reden“?</w:t>
            </w:r>
          </w:p>
          <w:p w14:paraId="4D3B345F" w14:textId="77777777" w:rsidR="00FC4568" w:rsidRPr="00FC4568" w:rsidRDefault="00FC4568" w:rsidP="00FC4568">
            <w:pPr>
              <w:pStyle w:val="Default"/>
              <w:numPr>
                <w:ilvl w:val="0"/>
                <w:numId w:val="5"/>
              </w:numPr>
              <w:ind w:left="318" w:hanging="318"/>
              <w:rPr>
                <w:rFonts w:ascii="Calibri" w:hAnsi="Calibri"/>
                <w:color w:val="auto"/>
                <w:sz w:val="22"/>
                <w:szCs w:val="22"/>
              </w:rPr>
            </w:pPr>
            <w:r w:rsidRPr="00FC4568">
              <w:rPr>
                <w:rFonts w:ascii="Calibri" w:hAnsi="Calibri"/>
                <w:color w:val="auto"/>
                <w:sz w:val="22"/>
                <w:szCs w:val="22"/>
              </w:rPr>
              <w:t>Die Lehrperson zeigt den Kindern einige Zeichen, deren Bedeutung die Kinder erraten sollen, z. B.:</w:t>
            </w:r>
          </w:p>
          <w:p w14:paraId="7354FE78" w14:textId="77777777" w:rsidR="00FC4568" w:rsidRPr="00FC4568" w:rsidRDefault="00FC4568" w:rsidP="00FC4568">
            <w:pPr>
              <w:pStyle w:val="Default"/>
              <w:numPr>
                <w:ilvl w:val="1"/>
                <w:numId w:val="5"/>
              </w:numPr>
              <w:ind w:left="641" w:hanging="283"/>
              <w:rPr>
                <w:rFonts w:ascii="Calibri" w:hAnsi="Calibri"/>
                <w:sz w:val="22"/>
                <w:szCs w:val="22"/>
              </w:rPr>
            </w:pPr>
            <w:r w:rsidRPr="00FC4568">
              <w:rPr>
                <w:rFonts w:ascii="Calibri" w:hAnsi="Calibri"/>
                <w:sz w:val="22"/>
                <w:szCs w:val="22"/>
              </w:rPr>
              <w:t>Zeigefinger zeigen („da, schau“)</w:t>
            </w:r>
          </w:p>
          <w:p w14:paraId="1EB33942" w14:textId="77777777" w:rsidR="00FC4568" w:rsidRPr="00FC4568" w:rsidRDefault="00FC4568" w:rsidP="00FC4568">
            <w:pPr>
              <w:pStyle w:val="Default"/>
              <w:numPr>
                <w:ilvl w:val="1"/>
                <w:numId w:val="5"/>
              </w:numPr>
              <w:ind w:left="641" w:hanging="283"/>
              <w:rPr>
                <w:rFonts w:ascii="Calibri" w:hAnsi="Calibri"/>
                <w:sz w:val="22"/>
                <w:szCs w:val="22"/>
              </w:rPr>
            </w:pPr>
            <w:r w:rsidRPr="00FC4568">
              <w:rPr>
                <w:rFonts w:ascii="Calibri" w:hAnsi="Calibri"/>
                <w:sz w:val="22"/>
                <w:szCs w:val="22"/>
              </w:rPr>
              <w:t>Zeigefinger zeigen und schütteln (mahnen)</w:t>
            </w:r>
          </w:p>
          <w:p w14:paraId="5CA84F99" w14:textId="77777777" w:rsidR="00FC4568" w:rsidRPr="00FC4568" w:rsidRDefault="00FC4568" w:rsidP="00FC4568">
            <w:pPr>
              <w:pStyle w:val="Default"/>
              <w:numPr>
                <w:ilvl w:val="1"/>
                <w:numId w:val="5"/>
              </w:numPr>
              <w:ind w:left="641" w:hanging="283"/>
              <w:rPr>
                <w:rFonts w:ascii="Calibri" w:hAnsi="Calibri"/>
                <w:sz w:val="22"/>
                <w:szCs w:val="22"/>
              </w:rPr>
            </w:pPr>
            <w:r w:rsidRPr="00FC4568">
              <w:rPr>
                <w:rFonts w:ascii="Calibri" w:hAnsi="Calibri"/>
                <w:sz w:val="22"/>
                <w:szCs w:val="22"/>
              </w:rPr>
              <w:t>Zeigefinger tippt an die Stirn („Du spinnst ja!“)</w:t>
            </w:r>
          </w:p>
          <w:p w14:paraId="40028A62" w14:textId="77777777" w:rsidR="00FC4568" w:rsidRPr="00FC4568" w:rsidRDefault="00FC4568" w:rsidP="00FC4568">
            <w:pPr>
              <w:pStyle w:val="Default"/>
              <w:numPr>
                <w:ilvl w:val="1"/>
                <w:numId w:val="5"/>
              </w:numPr>
              <w:ind w:left="641" w:hanging="283"/>
              <w:rPr>
                <w:rFonts w:ascii="Calibri" w:hAnsi="Calibri"/>
                <w:sz w:val="22"/>
                <w:szCs w:val="22"/>
              </w:rPr>
            </w:pPr>
            <w:r w:rsidRPr="00FC4568">
              <w:rPr>
                <w:rFonts w:ascii="Calibri" w:hAnsi="Calibri"/>
                <w:sz w:val="22"/>
                <w:szCs w:val="22"/>
              </w:rPr>
              <w:t>Daumen nach oben („Toll!“)</w:t>
            </w:r>
          </w:p>
          <w:p w14:paraId="3C83975C" w14:textId="77777777" w:rsidR="00FC4568" w:rsidRPr="00FC4568" w:rsidRDefault="00FC4568" w:rsidP="00FC4568">
            <w:pPr>
              <w:pStyle w:val="Default"/>
              <w:numPr>
                <w:ilvl w:val="1"/>
                <w:numId w:val="5"/>
              </w:numPr>
              <w:ind w:left="641" w:hanging="283"/>
              <w:rPr>
                <w:rFonts w:ascii="Calibri" w:hAnsi="Calibri"/>
                <w:sz w:val="22"/>
                <w:szCs w:val="22"/>
              </w:rPr>
            </w:pPr>
            <w:r w:rsidRPr="00FC4568">
              <w:rPr>
                <w:rFonts w:ascii="Calibri" w:hAnsi="Calibri"/>
                <w:sz w:val="22"/>
                <w:szCs w:val="22"/>
              </w:rPr>
              <w:t>Daumen und Zeigefinger zusammen, Handfläche nach vorn („Spitze!“)</w:t>
            </w:r>
          </w:p>
          <w:p w14:paraId="1F528262" w14:textId="77777777" w:rsidR="00FC4568" w:rsidRPr="00FC4568" w:rsidRDefault="00FC4568" w:rsidP="00FC4568">
            <w:pPr>
              <w:pStyle w:val="Default"/>
              <w:numPr>
                <w:ilvl w:val="1"/>
                <w:numId w:val="5"/>
              </w:numPr>
              <w:ind w:left="641" w:hanging="283"/>
              <w:rPr>
                <w:rFonts w:ascii="Calibri" w:hAnsi="Calibri"/>
                <w:sz w:val="22"/>
                <w:szCs w:val="22"/>
              </w:rPr>
            </w:pPr>
            <w:r w:rsidRPr="00FC4568">
              <w:rPr>
                <w:rFonts w:ascii="Calibri" w:hAnsi="Calibri"/>
                <w:sz w:val="22"/>
                <w:szCs w:val="22"/>
              </w:rPr>
              <w:t>Handfläche hinten ans Ohr legen, Handfläche nach vorn (nicht gut hören können, „Wie bitte?“)</w:t>
            </w:r>
          </w:p>
          <w:p w14:paraId="3B60BAE6" w14:textId="77777777" w:rsidR="00FC4568" w:rsidRPr="00FC4568" w:rsidRDefault="00FC4568" w:rsidP="00FC4568">
            <w:pPr>
              <w:pStyle w:val="Default"/>
              <w:numPr>
                <w:ilvl w:val="1"/>
                <w:numId w:val="5"/>
              </w:numPr>
              <w:ind w:left="641" w:hanging="283"/>
              <w:rPr>
                <w:rFonts w:ascii="Calibri" w:hAnsi="Calibri"/>
                <w:sz w:val="22"/>
                <w:szCs w:val="22"/>
              </w:rPr>
            </w:pPr>
            <w:r w:rsidRPr="00FC4568">
              <w:rPr>
                <w:rFonts w:ascii="Calibri" w:hAnsi="Calibri"/>
                <w:sz w:val="22"/>
                <w:szCs w:val="22"/>
              </w:rPr>
              <w:t>Handflächen abwechselnd aneinander reiben (fertig, erledigt)</w:t>
            </w:r>
          </w:p>
          <w:p w14:paraId="08EEE678" w14:textId="77777777" w:rsidR="00FC4568" w:rsidRPr="00FC4568" w:rsidRDefault="00FC4568" w:rsidP="00FC4568">
            <w:pPr>
              <w:pStyle w:val="Default"/>
              <w:numPr>
                <w:ilvl w:val="1"/>
                <w:numId w:val="5"/>
              </w:numPr>
              <w:ind w:left="641" w:hanging="283"/>
              <w:rPr>
                <w:rFonts w:ascii="Calibri" w:hAnsi="Calibri"/>
                <w:sz w:val="22"/>
                <w:szCs w:val="22"/>
              </w:rPr>
            </w:pPr>
            <w:r w:rsidRPr="00FC4568">
              <w:rPr>
                <w:rFonts w:ascii="Calibri" w:hAnsi="Calibri"/>
                <w:sz w:val="22"/>
                <w:szCs w:val="22"/>
              </w:rPr>
              <w:t>Beide Handflächen nach vorn zeigen („Stopp!“)</w:t>
            </w:r>
          </w:p>
          <w:p w14:paraId="500C460F" w14:textId="77777777" w:rsidR="00FC4568" w:rsidRPr="00FC4568" w:rsidRDefault="00FC4568" w:rsidP="00FC4568">
            <w:pPr>
              <w:pStyle w:val="Default"/>
              <w:numPr>
                <w:ilvl w:val="1"/>
                <w:numId w:val="5"/>
              </w:numPr>
              <w:ind w:left="641" w:hanging="283"/>
              <w:rPr>
                <w:rFonts w:ascii="Calibri" w:hAnsi="Calibri"/>
                <w:sz w:val="22"/>
                <w:szCs w:val="22"/>
              </w:rPr>
            </w:pPr>
            <w:r w:rsidRPr="00FC4568">
              <w:rPr>
                <w:rFonts w:ascii="Calibri" w:hAnsi="Calibri"/>
                <w:sz w:val="22"/>
                <w:szCs w:val="22"/>
              </w:rPr>
              <w:t>Mit der Handfläche auf dem Bauch kreisen („Lecker!“)</w:t>
            </w:r>
          </w:p>
          <w:p w14:paraId="01E89DB2" w14:textId="77777777" w:rsidR="0099168E" w:rsidRDefault="00FC4568" w:rsidP="00FC4568">
            <w:pPr>
              <w:pStyle w:val="Default"/>
              <w:numPr>
                <w:ilvl w:val="0"/>
                <w:numId w:val="5"/>
              </w:numPr>
              <w:ind w:left="318" w:hanging="318"/>
              <w:rPr>
                <w:rFonts w:ascii="Calibri" w:hAnsi="Calibri"/>
                <w:color w:val="auto"/>
                <w:sz w:val="22"/>
                <w:szCs w:val="22"/>
              </w:rPr>
            </w:pPr>
            <w:r w:rsidRPr="00FC4568">
              <w:rPr>
                <w:rFonts w:ascii="Calibri" w:hAnsi="Calibri"/>
                <w:color w:val="auto"/>
                <w:sz w:val="22"/>
                <w:szCs w:val="22"/>
              </w:rPr>
              <w:t xml:space="preserve">Wie die Kinder schnell merken, spielt die Mimik bei diesen Zeichen auch immer eine Rolle und verrät uns etwas über die Bedeutung der Geste. Die Grösse und Schnelligkeit verrät uns </w:t>
            </w:r>
            <w:r w:rsidR="0099168E">
              <w:rPr>
                <w:rFonts w:ascii="Calibri" w:hAnsi="Calibri"/>
                <w:color w:val="auto"/>
                <w:sz w:val="22"/>
                <w:szCs w:val="22"/>
              </w:rPr>
              <w:t>etwas über die Dringlichkeit.</w:t>
            </w:r>
            <w:r w:rsidR="0099168E">
              <w:rPr>
                <w:rFonts w:ascii="Calibri" w:hAnsi="Calibri"/>
                <w:color w:val="auto"/>
                <w:sz w:val="22"/>
                <w:szCs w:val="22"/>
              </w:rPr>
              <w:br/>
            </w:r>
          </w:p>
          <w:p w14:paraId="53F66CE3" w14:textId="77777777" w:rsidR="00FC4568" w:rsidRPr="00FC4568" w:rsidRDefault="00FC4568" w:rsidP="0099168E">
            <w:pPr>
              <w:pStyle w:val="Default"/>
              <w:ind w:left="318"/>
              <w:rPr>
                <w:rFonts w:ascii="Calibri" w:hAnsi="Calibri"/>
                <w:color w:val="auto"/>
                <w:sz w:val="22"/>
                <w:szCs w:val="22"/>
              </w:rPr>
            </w:pPr>
            <w:r w:rsidRPr="00FC4568">
              <w:rPr>
                <w:rFonts w:ascii="Calibri" w:hAnsi="Calibri"/>
                <w:color w:val="auto"/>
                <w:sz w:val="22"/>
                <w:szCs w:val="22"/>
              </w:rPr>
              <w:lastRenderedPageBreak/>
              <w:t>Zeichen sind praktisch, denn sie sorgen dafür, dass man sich schnell verständigen kann, ohne dass man lange etwas dazu erklären muss. Manchmal kann es allerdings auch Missverständnisse geben.</w:t>
            </w:r>
          </w:p>
          <w:p w14:paraId="2FBC154A" w14:textId="77777777" w:rsidR="00FC4568" w:rsidRPr="00FC4568" w:rsidRDefault="00FC4568" w:rsidP="00FC4568">
            <w:pPr>
              <w:pStyle w:val="Default"/>
              <w:numPr>
                <w:ilvl w:val="0"/>
                <w:numId w:val="5"/>
              </w:numPr>
              <w:ind w:left="318" w:hanging="318"/>
              <w:rPr>
                <w:rFonts w:ascii="Calibri" w:hAnsi="Calibri"/>
                <w:color w:val="auto"/>
                <w:sz w:val="22"/>
                <w:szCs w:val="22"/>
              </w:rPr>
            </w:pPr>
            <w:r w:rsidRPr="00FC4568">
              <w:rPr>
                <w:rFonts w:ascii="Calibri" w:hAnsi="Calibri"/>
                <w:color w:val="auto"/>
                <w:sz w:val="22"/>
                <w:szCs w:val="22"/>
              </w:rPr>
              <w:t>In manchen Lebensbereichen spielt eine festgeschriebene Zeichensprache eine Rolle, z. B. bei Verkehrspolizisten, die den Verkehr regeln, oder bei Schieds</w:t>
            </w:r>
            <w:r>
              <w:rPr>
                <w:rFonts w:ascii="Calibri" w:hAnsi="Calibri"/>
                <w:color w:val="auto"/>
                <w:sz w:val="22"/>
                <w:szCs w:val="22"/>
              </w:rPr>
              <w:t>-</w:t>
            </w:r>
            <w:r w:rsidRPr="00FC4568">
              <w:rPr>
                <w:rFonts w:ascii="Calibri" w:hAnsi="Calibri"/>
                <w:color w:val="auto"/>
                <w:sz w:val="22"/>
                <w:szCs w:val="22"/>
              </w:rPr>
              <w:t>richtern, die einen Regelverstoss anzeigen.</w:t>
            </w:r>
          </w:p>
          <w:p w14:paraId="5D8973AD" w14:textId="77777777" w:rsidR="00FC4568" w:rsidRPr="00FC4568" w:rsidRDefault="00FC4568" w:rsidP="00FC4568">
            <w:pPr>
              <w:pStyle w:val="Default"/>
              <w:numPr>
                <w:ilvl w:val="0"/>
                <w:numId w:val="5"/>
              </w:numPr>
              <w:ind w:left="318" w:hanging="318"/>
              <w:rPr>
                <w:rFonts w:ascii="Calibri" w:hAnsi="Calibri"/>
                <w:sz w:val="22"/>
                <w:szCs w:val="22"/>
              </w:rPr>
            </w:pPr>
            <w:r w:rsidRPr="00FC4568">
              <w:rPr>
                <w:rFonts w:ascii="Calibri" w:hAnsi="Calibri"/>
                <w:color w:val="auto"/>
                <w:sz w:val="22"/>
                <w:szCs w:val="22"/>
              </w:rPr>
              <w:t>Welche anderen Zeichen kennen die Kinder aus ihrem Lebensalltag? Wer ein Zeichen kennt, macht es vor, die anderen Kinder raten.</w:t>
            </w:r>
          </w:p>
          <w:p w14:paraId="7D278BBC" w14:textId="77777777" w:rsidR="00FC4568" w:rsidRPr="00FC4568" w:rsidRDefault="00FC4568" w:rsidP="00FC4568">
            <w:pPr>
              <w:pStyle w:val="Default"/>
              <w:rPr>
                <w:rFonts w:ascii="Calibri" w:hAnsi="Calibri"/>
                <w:sz w:val="22"/>
                <w:szCs w:val="22"/>
              </w:rPr>
            </w:pPr>
          </w:p>
        </w:tc>
      </w:tr>
      <w:tr w:rsidR="00FC4568" w:rsidRPr="00FC4568" w14:paraId="588AFF44" w14:textId="77777777" w:rsidTr="00FC4568">
        <w:tc>
          <w:tcPr>
            <w:tcW w:w="1701" w:type="dxa"/>
          </w:tcPr>
          <w:p w14:paraId="40A6FAE8" w14:textId="77777777" w:rsidR="00FC4568" w:rsidRPr="00FC4568" w:rsidRDefault="00FC4568" w:rsidP="00C211AF">
            <w:pPr>
              <w:rPr>
                <w:rFonts w:ascii="Calibri" w:hAnsi="Calibri"/>
                <w:b/>
              </w:rPr>
            </w:pPr>
            <w:r w:rsidRPr="00FC4568">
              <w:rPr>
                <w:rFonts w:ascii="Calibri" w:hAnsi="Calibri"/>
                <w:b/>
              </w:rPr>
              <w:lastRenderedPageBreak/>
              <w:t>Variante</w:t>
            </w:r>
          </w:p>
        </w:tc>
        <w:tc>
          <w:tcPr>
            <w:tcW w:w="7938" w:type="dxa"/>
          </w:tcPr>
          <w:p w14:paraId="60F45AD7" w14:textId="77777777" w:rsidR="00FC4568" w:rsidRDefault="00FC4568" w:rsidP="00FC4568">
            <w:pPr>
              <w:pStyle w:val="Default"/>
              <w:rPr>
                <w:rFonts w:ascii="Calibri" w:hAnsi="Calibri"/>
                <w:sz w:val="22"/>
                <w:szCs w:val="22"/>
              </w:rPr>
            </w:pPr>
            <w:r w:rsidRPr="00FC4568">
              <w:rPr>
                <w:rFonts w:ascii="Calibri" w:hAnsi="Calibri"/>
                <w:sz w:val="22"/>
                <w:szCs w:val="22"/>
              </w:rPr>
              <w:t>Die Kinder wiederholen die besprochenen Zeichen in Zweiergruppen: Ein Kind macht das Zeichen, das andere errät die Bedeutung. Danach werden die Rollen getauscht.</w:t>
            </w:r>
          </w:p>
          <w:p w14:paraId="194DCBAA" w14:textId="77777777" w:rsidR="00FC4568" w:rsidRPr="00FC4568" w:rsidRDefault="00FC4568" w:rsidP="00FC4568">
            <w:pPr>
              <w:pStyle w:val="Default"/>
              <w:rPr>
                <w:rFonts w:ascii="Calibri" w:hAnsi="Calibri"/>
                <w:sz w:val="22"/>
                <w:szCs w:val="22"/>
              </w:rPr>
            </w:pPr>
          </w:p>
        </w:tc>
      </w:tr>
      <w:tr w:rsidR="00FC4568" w:rsidRPr="00FC4568" w14:paraId="27E0FF69" w14:textId="77777777" w:rsidTr="00FC4568">
        <w:tc>
          <w:tcPr>
            <w:tcW w:w="1701" w:type="dxa"/>
          </w:tcPr>
          <w:p w14:paraId="676FAA9E" w14:textId="77777777" w:rsidR="00FC4568" w:rsidRPr="00FC4568" w:rsidRDefault="00FC4568" w:rsidP="00C211AF">
            <w:pPr>
              <w:rPr>
                <w:rFonts w:ascii="Calibri" w:hAnsi="Calibri"/>
                <w:b/>
              </w:rPr>
            </w:pPr>
            <w:r w:rsidRPr="00FC4568">
              <w:rPr>
                <w:rFonts w:ascii="Calibri" w:hAnsi="Calibri"/>
                <w:b/>
              </w:rPr>
              <w:t>Hintergrund-</w:t>
            </w:r>
            <w:proofErr w:type="spellStart"/>
            <w:r w:rsidRPr="00FC4568">
              <w:rPr>
                <w:rFonts w:ascii="Calibri" w:hAnsi="Calibri"/>
                <w:b/>
              </w:rPr>
              <w:t>wissen</w:t>
            </w:r>
            <w:proofErr w:type="spellEnd"/>
            <w:r w:rsidRPr="00FC4568">
              <w:rPr>
                <w:rFonts w:ascii="Calibri" w:hAnsi="Calibri"/>
                <w:b/>
              </w:rPr>
              <w:t xml:space="preserve"> zu Zeichen-sprachen</w:t>
            </w:r>
          </w:p>
        </w:tc>
        <w:tc>
          <w:tcPr>
            <w:tcW w:w="7938" w:type="dxa"/>
          </w:tcPr>
          <w:p w14:paraId="41F16436" w14:textId="77777777" w:rsidR="00FC4568" w:rsidRDefault="00FC4568" w:rsidP="00C211AF">
            <w:pPr>
              <w:pStyle w:val="Default"/>
              <w:rPr>
                <w:rFonts w:ascii="Calibri" w:hAnsi="Calibri"/>
                <w:sz w:val="22"/>
                <w:szCs w:val="22"/>
              </w:rPr>
            </w:pPr>
            <w:r w:rsidRPr="00FC4568">
              <w:rPr>
                <w:rFonts w:ascii="Calibri" w:hAnsi="Calibri"/>
                <w:sz w:val="22"/>
                <w:szCs w:val="22"/>
              </w:rPr>
              <w:t>Die Gebärdensprache ist eine Form der Zeichensprache, mit der sich gehörlose Menschen nach einem festgelegten Kommunikationssystem miteinander verständigen können. Auch das Morsealphabet, die Signalsprache von Flaggen und Verkehrszeichen gelten als Zeichensprache. Manche Gebärden von Menschen haben auf der ganzen Welt dieselbe oder eine ähnliche Bedeutung, andere können in unterschiedlichen Kulturkreisen verschiedene Bedeutungen haben. Eine wischende Handbewegung vom Körper weg, die in unserem Kulturkreis „geh weg“ heisst, bedeutet beispielsweise in der Türkei „komm her“. Das kann manchmal zu Missverständnissen führen.</w:t>
            </w:r>
          </w:p>
          <w:p w14:paraId="649E4C46" w14:textId="77777777" w:rsidR="00FC4568" w:rsidRPr="00FC4568" w:rsidRDefault="00FC4568" w:rsidP="00C211AF">
            <w:pPr>
              <w:pStyle w:val="Default"/>
              <w:rPr>
                <w:rFonts w:ascii="Calibri" w:hAnsi="Calibri"/>
                <w:sz w:val="22"/>
                <w:szCs w:val="22"/>
              </w:rPr>
            </w:pPr>
          </w:p>
        </w:tc>
      </w:tr>
    </w:tbl>
    <w:p w14:paraId="7DB31AC9" w14:textId="77777777" w:rsidR="00FC4568" w:rsidRPr="00FC4568" w:rsidRDefault="00FC4568" w:rsidP="00FC4568">
      <w:pPr>
        <w:rPr>
          <w:rFonts w:ascii="Calibri" w:hAnsi="Calibri"/>
        </w:rPr>
      </w:pPr>
    </w:p>
    <w:p w14:paraId="5B178156" w14:textId="77777777" w:rsidR="00FC4568" w:rsidRPr="00FC4568" w:rsidRDefault="00FC4568" w:rsidP="002B208C">
      <w:pPr>
        <w:rPr>
          <w:rFonts w:ascii="Calibri" w:hAnsi="Calibri"/>
        </w:rPr>
      </w:pPr>
    </w:p>
    <w:sectPr w:rsidR="00FC4568" w:rsidRPr="00FC4568" w:rsidSect="00BB20C9">
      <w:headerReference w:type="default" r:id="rId12"/>
      <w:footerReference w:type="default" r:id="rId13"/>
      <w:headerReference w:type="first" r:id="rId14"/>
      <w:footerReference w:type="first" r:id="rId15"/>
      <w:pgSz w:w="11900" w:h="16840" w:code="9"/>
      <w:pgMar w:top="1418" w:right="816" w:bottom="1361" w:left="1418" w:header="425" w:footer="284"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9004F52" w14:textId="77777777" w:rsidR="00923418" w:rsidRDefault="00923418">
      <w:r>
        <w:separator/>
      </w:r>
    </w:p>
  </w:endnote>
  <w:endnote w:type="continuationSeparator" w:id="0">
    <w:p w14:paraId="3F200116" w14:textId="77777777" w:rsidR="00923418" w:rsidRDefault="0092341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Gothic">
    <w:altName w:val="ＭＳ ゴシック"/>
    <w:panose1 w:val="020B0609070205080204"/>
    <w:charset w:val="80"/>
    <w:family w:val="modern"/>
    <w:pitch w:val="fixed"/>
    <w:sig w:usb0="E00002FF" w:usb1="6AC7FDFB" w:usb2="08000012" w:usb3="00000000" w:csb0="0002009F" w:csb1="00000000"/>
  </w:font>
  <w:font w:name="Times">
    <w:panose1 w:val="02020603050405020304"/>
    <w:charset w:val="00"/>
    <w:family w:val="roman"/>
    <w:pitch w:val="variable"/>
    <w:sig w:usb0="E0002AFF" w:usb1="C0007841" w:usb2="00000009" w:usb3="00000000" w:csb0="000001FF" w:csb1="00000000"/>
  </w:font>
  <w:font w:name="Bell MT">
    <w:panose1 w:val="02020503060305020303"/>
    <w:charset w:val="00"/>
    <w:family w:val="roman"/>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2A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9679" w:type="dxa"/>
      <w:tblBorders>
        <w:top w:val="single" w:sz="4" w:space="0" w:color="auto"/>
      </w:tblBorders>
      <w:tblCellMar>
        <w:top w:w="85" w:type="dxa"/>
        <w:left w:w="0" w:type="dxa"/>
        <w:right w:w="0" w:type="dxa"/>
      </w:tblCellMar>
      <w:tblLook w:val="00A0" w:firstRow="1" w:lastRow="0" w:firstColumn="1" w:lastColumn="0" w:noHBand="0" w:noVBand="0"/>
    </w:tblPr>
    <w:tblGrid>
      <w:gridCol w:w="5529"/>
      <w:gridCol w:w="3078"/>
      <w:gridCol w:w="1072"/>
    </w:tblGrid>
    <w:tr w:rsidR="000A71E5" w:rsidRPr="00333732" w14:paraId="0037D630" w14:textId="77777777" w:rsidTr="00AA63A7">
      <w:trPr>
        <w:trHeight w:val="284"/>
      </w:trPr>
      <w:tc>
        <w:tcPr>
          <w:tcW w:w="5529" w:type="dxa"/>
        </w:tcPr>
        <w:p w14:paraId="70A38590" w14:textId="77777777" w:rsidR="000A71E5" w:rsidRPr="000A71E5" w:rsidRDefault="000A71E5" w:rsidP="000A71E5">
          <w:pPr>
            <w:pStyle w:val="Fuzeile"/>
            <w:rPr>
              <w:rFonts w:ascii="Calibri" w:hAnsi="Calibri"/>
              <w:sz w:val="16"/>
              <w:szCs w:val="16"/>
            </w:rPr>
          </w:pPr>
          <w:r w:rsidRPr="000A71E5">
            <w:rPr>
              <w:rFonts w:ascii="Calibri" w:hAnsi="Calibri"/>
              <w:sz w:val="16"/>
              <w:szCs w:val="16"/>
            </w:rPr>
            <w:t>Sprachförderung auf der Kindergartenstufe, N. Vital und K. Landert Born</w:t>
          </w:r>
        </w:p>
        <w:p w14:paraId="4C47CF56" w14:textId="77777777" w:rsidR="000A71E5" w:rsidRPr="00A42984" w:rsidRDefault="000A71E5" w:rsidP="000A71E5">
          <w:pPr>
            <w:pStyle w:val="Kopf-Fusszeile"/>
            <w:rPr>
              <w:noProof/>
            </w:rPr>
          </w:pPr>
        </w:p>
        <w:p w14:paraId="79E9F0FA" w14:textId="77777777" w:rsidR="000A71E5" w:rsidRPr="00333732" w:rsidRDefault="000A71E5" w:rsidP="000A71E5">
          <w:pPr>
            <w:pStyle w:val="Kopf-Fusszeile"/>
          </w:pPr>
        </w:p>
      </w:tc>
      <w:tc>
        <w:tcPr>
          <w:tcW w:w="3078" w:type="dxa"/>
        </w:tcPr>
        <w:p w14:paraId="1ECEA5C0" w14:textId="77777777" w:rsidR="000A71E5" w:rsidRPr="00333732" w:rsidRDefault="000A71E5" w:rsidP="000A71E5">
          <w:pPr>
            <w:pStyle w:val="Kopf-Fusszeile"/>
          </w:pPr>
        </w:p>
      </w:tc>
      <w:tc>
        <w:tcPr>
          <w:tcW w:w="1072" w:type="dxa"/>
        </w:tcPr>
        <w:p w14:paraId="78B98532" w14:textId="77777777" w:rsidR="000A71E5" w:rsidRPr="000A71E5" w:rsidRDefault="000A71E5" w:rsidP="000A71E5">
          <w:pPr>
            <w:pStyle w:val="Kopf-Fusszeile"/>
            <w:jc w:val="right"/>
            <w:rPr>
              <w:rFonts w:ascii="Calibri" w:hAnsi="Calibri"/>
            </w:rPr>
          </w:pPr>
          <w:r w:rsidRPr="000A71E5">
            <w:rPr>
              <w:rFonts w:ascii="Calibri" w:hAnsi="Calibri"/>
            </w:rPr>
            <w:fldChar w:fldCharType="begin"/>
          </w:r>
          <w:r w:rsidRPr="000A71E5">
            <w:rPr>
              <w:rFonts w:ascii="Calibri" w:hAnsi="Calibri"/>
            </w:rPr>
            <w:instrText>PAGE  \* Arabic  \* MERGEFORMAT</w:instrText>
          </w:r>
          <w:r w:rsidRPr="000A71E5">
            <w:rPr>
              <w:rFonts w:ascii="Calibri" w:hAnsi="Calibri"/>
            </w:rPr>
            <w:fldChar w:fldCharType="separate"/>
          </w:r>
          <w:r w:rsidR="00F4429C" w:rsidRPr="00F4429C">
            <w:rPr>
              <w:rFonts w:ascii="Calibri" w:hAnsi="Calibri"/>
              <w:noProof/>
              <w:lang w:val="de-DE"/>
            </w:rPr>
            <w:t>2</w:t>
          </w:r>
          <w:r w:rsidRPr="000A71E5">
            <w:rPr>
              <w:rFonts w:ascii="Calibri" w:hAnsi="Calibri"/>
            </w:rPr>
            <w:fldChar w:fldCharType="end"/>
          </w:r>
          <w:r w:rsidRPr="000A71E5">
            <w:rPr>
              <w:rFonts w:ascii="Calibri" w:hAnsi="Calibri"/>
            </w:rPr>
            <w:t xml:space="preserve"> </w:t>
          </w:r>
          <w:r w:rsidRPr="000A71E5">
            <w:rPr>
              <w:rFonts w:ascii="Calibri" w:hAnsi="Calibri"/>
              <w:lang w:val="de-DE"/>
            </w:rPr>
            <w:t xml:space="preserve">/ </w:t>
          </w:r>
          <w:r w:rsidRPr="000A71E5">
            <w:rPr>
              <w:rFonts w:ascii="Calibri" w:hAnsi="Calibri"/>
            </w:rPr>
            <w:fldChar w:fldCharType="begin"/>
          </w:r>
          <w:r w:rsidRPr="000A71E5">
            <w:rPr>
              <w:rFonts w:ascii="Calibri" w:hAnsi="Calibri"/>
            </w:rPr>
            <w:instrText>NUMPAGES  \* Arabic  \* MERGEFORMAT</w:instrText>
          </w:r>
          <w:r w:rsidRPr="000A71E5">
            <w:rPr>
              <w:rFonts w:ascii="Calibri" w:hAnsi="Calibri"/>
            </w:rPr>
            <w:fldChar w:fldCharType="separate"/>
          </w:r>
          <w:r w:rsidR="00F4429C" w:rsidRPr="00F4429C">
            <w:rPr>
              <w:rFonts w:ascii="Calibri" w:hAnsi="Calibri"/>
              <w:noProof/>
              <w:lang w:val="de-DE"/>
            </w:rPr>
            <w:t>2</w:t>
          </w:r>
          <w:r w:rsidRPr="000A71E5">
            <w:rPr>
              <w:rFonts w:ascii="Calibri" w:hAnsi="Calibri"/>
              <w:noProof/>
              <w:lang w:val="de-DE"/>
            </w:rPr>
            <w:fldChar w:fldCharType="end"/>
          </w:r>
        </w:p>
      </w:tc>
    </w:tr>
  </w:tbl>
  <w:p w14:paraId="7920AF33" w14:textId="77777777" w:rsidR="00A81B0C" w:rsidRPr="00B77522" w:rsidRDefault="00A81B0C" w:rsidP="006F2423">
    <w:pPr>
      <w:pStyle w:val="Kopf-Fuss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9679" w:type="dxa"/>
      <w:tblBorders>
        <w:top w:val="single" w:sz="4" w:space="0" w:color="auto"/>
      </w:tblBorders>
      <w:tblCellMar>
        <w:top w:w="85" w:type="dxa"/>
        <w:left w:w="0" w:type="dxa"/>
        <w:right w:w="0" w:type="dxa"/>
      </w:tblCellMar>
      <w:tblLook w:val="00A0" w:firstRow="1" w:lastRow="0" w:firstColumn="1" w:lastColumn="0" w:noHBand="0" w:noVBand="0"/>
    </w:tblPr>
    <w:tblGrid>
      <w:gridCol w:w="5529"/>
      <w:gridCol w:w="3078"/>
      <w:gridCol w:w="1072"/>
    </w:tblGrid>
    <w:tr w:rsidR="00B77522" w:rsidRPr="00333732" w14:paraId="3CFF202A" w14:textId="77777777" w:rsidTr="006F2423">
      <w:trPr>
        <w:trHeight w:val="284"/>
      </w:trPr>
      <w:tc>
        <w:tcPr>
          <w:tcW w:w="5529" w:type="dxa"/>
        </w:tcPr>
        <w:p w14:paraId="5BA1B921" w14:textId="77777777" w:rsidR="000A71E5" w:rsidRPr="000A71E5" w:rsidRDefault="000A71E5" w:rsidP="000A71E5">
          <w:pPr>
            <w:pStyle w:val="Fuzeile"/>
            <w:rPr>
              <w:rFonts w:ascii="Calibri" w:hAnsi="Calibri"/>
              <w:sz w:val="16"/>
              <w:szCs w:val="16"/>
            </w:rPr>
          </w:pPr>
          <w:r w:rsidRPr="000A71E5">
            <w:rPr>
              <w:rFonts w:ascii="Calibri" w:hAnsi="Calibri"/>
              <w:sz w:val="16"/>
              <w:szCs w:val="16"/>
            </w:rPr>
            <w:t>Sprachförderung auf der Kindergartenstufe, N. Vital und K. Landert Born</w:t>
          </w:r>
        </w:p>
        <w:p w14:paraId="66480D1D" w14:textId="77777777" w:rsidR="00A42984" w:rsidRPr="00A42984" w:rsidRDefault="00A42984" w:rsidP="00A42984">
          <w:pPr>
            <w:pStyle w:val="Kopf-Fusszeile"/>
            <w:rPr>
              <w:noProof/>
            </w:rPr>
          </w:pPr>
        </w:p>
        <w:p w14:paraId="752C017A" w14:textId="77777777" w:rsidR="00B77522" w:rsidRPr="00333732" w:rsidRDefault="00B77522" w:rsidP="006F2423">
          <w:pPr>
            <w:pStyle w:val="Kopf-Fusszeile"/>
          </w:pPr>
        </w:p>
      </w:tc>
      <w:tc>
        <w:tcPr>
          <w:tcW w:w="3078" w:type="dxa"/>
        </w:tcPr>
        <w:p w14:paraId="34418D66" w14:textId="77777777" w:rsidR="00B77522" w:rsidRPr="00333732" w:rsidRDefault="00B77522" w:rsidP="00A42984">
          <w:pPr>
            <w:pStyle w:val="Kopf-Fusszeile"/>
          </w:pPr>
        </w:p>
      </w:tc>
      <w:tc>
        <w:tcPr>
          <w:tcW w:w="1072" w:type="dxa"/>
        </w:tcPr>
        <w:p w14:paraId="51DA4112" w14:textId="77777777" w:rsidR="00B77522" w:rsidRPr="000A71E5" w:rsidRDefault="00A42984" w:rsidP="006F2423">
          <w:pPr>
            <w:pStyle w:val="Kopf-Fusszeile"/>
            <w:jc w:val="right"/>
            <w:rPr>
              <w:rFonts w:ascii="Calibri" w:hAnsi="Calibri"/>
            </w:rPr>
          </w:pPr>
          <w:r w:rsidRPr="000A71E5">
            <w:rPr>
              <w:rFonts w:ascii="Calibri" w:hAnsi="Calibri"/>
            </w:rPr>
            <w:fldChar w:fldCharType="begin"/>
          </w:r>
          <w:r w:rsidRPr="000A71E5">
            <w:rPr>
              <w:rFonts w:ascii="Calibri" w:hAnsi="Calibri"/>
            </w:rPr>
            <w:instrText>PAGE  \* Arabic  \* MERGEFORMAT</w:instrText>
          </w:r>
          <w:r w:rsidRPr="000A71E5">
            <w:rPr>
              <w:rFonts w:ascii="Calibri" w:hAnsi="Calibri"/>
            </w:rPr>
            <w:fldChar w:fldCharType="separate"/>
          </w:r>
          <w:r w:rsidR="00F4429C" w:rsidRPr="00F4429C">
            <w:rPr>
              <w:rFonts w:ascii="Calibri" w:hAnsi="Calibri"/>
              <w:noProof/>
              <w:lang w:val="de-DE"/>
            </w:rPr>
            <w:t>1</w:t>
          </w:r>
          <w:r w:rsidRPr="000A71E5">
            <w:rPr>
              <w:rFonts w:ascii="Calibri" w:hAnsi="Calibri"/>
            </w:rPr>
            <w:fldChar w:fldCharType="end"/>
          </w:r>
          <w:r w:rsidRPr="000A71E5">
            <w:rPr>
              <w:rFonts w:ascii="Calibri" w:hAnsi="Calibri"/>
            </w:rPr>
            <w:t xml:space="preserve"> </w:t>
          </w:r>
          <w:r w:rsidRPr="000A71E5">
            <w:rPr>
              <w:rFonts w:ascii="Calibri" w:hAnsi="Calibri"/>
              <w:lang w:val="de-DE"/>
            </w:rPr>
            <w:t xml:space="preserve">/ </w:t>
          </w:r>
          <w:r w:rsidR="009424CC" w:rsidRPr="000A71E5">
            <w:rPr>
              <w:rFonts w:ascii="Calibri" w:hAnsi="Calibri"/>
            </w:rPr>
            <w:fldChar w:fldCharType="begin"/>
          </w:r>
          <w:r w:rsidR="009424CC" w:rsidRPr="000A71E5">
            <w:rPr>
              <w:rFonts w:ascii="Calibri" w:hAnsi="Calibri"/>
            </w:rPr>
            <w:instrText>NUMPAGES  \* Arabic  \* MERGEFORMAT</w:instrText>
          </w:r>
          <w:r w:rsidR="009424CC" w:rsidRPr="000A71E5">
            <w:rPr>
              <w:rFonts w:ascii="Calibri" w:hAnsi="Calibri"/>
            </w:rPr>
            <w:fldChar w:fldCharType="separate"/>
          </w:r>
          <w:r w:rsidR="00F4429C" w:rsidRPr="00F4429C">
            <w:rPr>
              <w:rFonts w:ascii="Calibri" w:hAnsi="Calibri"/>
              <w:noProof/>
              <w:lang w:val="de-DE"/>
            </w:rPr>
            <w:t>2</w:t>
          </w:r>
          <w:r w:rsidR="009424CC" w:rsidRPr="000A71E5">
            <w:rPr>
              <w:rFonts w:ascii="Calibri" w:hAnsi="Calibri"/>
              <w:noProof/>
              <w:lang w:val="de-DE"/>
            </w:rPr>
            <w:fldChar w:fldCharType="end"/>
          </w:r>
        </w:p>
      </w:tc>
    </w:tr>
  </w:tbl>
  <w:p w14:paraId="2281AFD2" w14:textId="77777777" w:rsidR="00A81B0C" w:rsidRPr="00B77522" w:rsidRDefault="00A81B0C" w:rsidP="006F2423">
    <w:pPr>
      <w:pStyle w:val="Kopf-Fuss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910FA56" w14:textId="77777777" w:rsidR="00923418" w:rsidRDefault="00923418">
      <w:r>
        <w:separator/>
      </w:r>
    </w:p>
  </w:footnote>
  <w:footnote w:type="continuationSeparator" w:id="0">
    <w:p w14:paraId="0DF43D21" w14:textId="77777777" w:rsidR="00923418" w:rsidRDefault="0092341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33BCD89" w14:textId="77777777" w:rsidR="00A81B0C" w:rsidRDefault="009765CF">
    <w:r>
      <w:rPr>
        <w:noProof/>
        <w:lang w:eastAsia="de-CH"/>
      </w:rPr>
      <w:drawing>
        <wp:anchor distT="0" distB="0" distL="114300" distR="114300" simplePos="0" relativeHeight="251659264" behindDoc="0" locked="0" layoutInCell="1" allowOverlap="1" wp14:anchorId="5BA3A380" wp14:editId="2FC45A51">
          <wp:simplePos x="0" y="0"/>
          <wp:positionH relativeFrom="column">
            <wp:posOffset>-17145</wp:posOffset>
          </wp:positionH>
          <wp:positionV relativeFrom="paragraph">
            <wp:posOffset>84985</wp:posOffset>
          </wp:positionV>
          <wp:extent cx="6159500" cy="241300"/>
          <wp:effectExtent l="0" t="0" r="0" b="6350"/>
          <wp:wrapNone/>
          <wp:docPr id="26" name="Bild 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6" descr="PHZH_LogoKopf_210mm_S2_sw"/>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6159500" cy="2413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C6D1D0E" w14:textId="77777777" w:rsidR="00A81B0C" w:rsidRDefault="009765CF" w:rsidP="00356696">
    <w:pPr>
      <w:tabs>
        <w:tab w:val="right" w:pos="9639"/>
      </w:tabs>
    </w:pPr>
    <w:r>
      <w:rPr>
        <w:noProof/>
        <w:lang w:eastAsia="de-CH"/>
      </w:rPr>
      <w:drawing>
        <wp:anchor distT="0" distB="0" distL="114300" distR="114300" simplePos="0" relativeHeight="251656192" behindDoc="0" locked="0" layoutInCell="1" allowOverlap="1" wp14:anchorId="1AC98FB9" wp14:editId="419B6BD2">
          <wp:simplePos x="0" y="0"/>
          <wp:positionH relativeFrom="column">
            <wp:posOffset>2540</wp:posOffset>
          </wp:positionH>
          <wp:positionV relativeFrom="paragraph">
            <wp:posOffset>191030</wp:posOffset>
          </wp:positionV>
          <wp:extent cx="6103480" cy="948059"/>
          <wp:effectExtent l="0" t="0" r="0" b="4445"/>
          <wp:wrapNone/>
          <wp:docPr id="27" name="Bild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5" descr="PHZH_LogoKopf_210mm_sw_neu"/>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6103480" cy="948059"/>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F6FEF"/>
    <w:multiLevelType w:val="hybridMultilevel"/>
    <w:tmpl w:val="04E2A7C8"/>
    <w:lvl w:ilvl="0" w:tplc="1B4A4EBC">
      <w:start w:val="1"/>
      <w:numFmt w:val="decimal"/>
      <w:lvlText w:val="%1."/>
      <w:lvlJc w:val="left"/>
      <w:pPr>
        <w:ind w:left="720" w:hanging="360"/>
      </w:pPr>
      <w:rPr>
        <w:rFonts w:ascii="Arial" w:hAnsi="Arial" w:hint="default"/>
        <w:caps w:val="0"/>
        <w:strike w:val="0"/>
        <w:dstrike w:val="0"/>
        <w:vanish w:val="0"/>
        <w:color w:val="000000"/>
        <w:spacing w:val="2"/>
        <w:sz w:val="20"/>
        <w:u w:val="none" w:color="000000"/>
        <w:vertAlign w:val="baseline"/>
        <w14:shadow w14:blurRad="0" w14:dist="0" w14:dir="0" w14:sx="0" w14:sy="0" w14:kx="0" w14:ky="0" w14:algn="none">
          <w14:srgbClr w14:val="000000"/>
        </w14:shadow>
        <w14:textOutline w14:w="0" w14:cap="rnd" w14:cmpd="sng" w14:algn="ctr">
          <w14:noFill/>
          <w14:prstDash w14:val="solid"/>
          <w14:bevel/>
        </w14:textOutline>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1" w15:restartNumberingAfterBreak="0">
    <w:nsid w:val="0805587D"/>
    <w:multiLevelType w:val="hybridMultilevel"/>
    <w:tmpl w:val="5234EFE2"/>
    <w:lvl w:ilvl="0" w:tplc="2F0419E0">
      <w:start w:val="1"/>
      <w:numFmt w:val="bullet"/>
      <w:lvlText w:val=""/>
      <w:lvlJc w:val="left"/>
      <w:pPr>
        <w:ind w:left="360" w:hanging="360"/>
      </w:pPr>
      <w:rPr>
        <w:rFonts w:ascii="Symbol" w:hAnsi="Symbol" w:hint="default"/>
      </w:rPr>
    </w:lvl>
    <w:lvl w:ilvl="1" w:tplc="08070003">
      <w:start w:val="1"/>
      <w:numFmt w:val="bullet"/>
      <w:lvlText w:val="o"/>
      <w:lvlJc w:val="left"/>
      <w:pPr>
        <w:ind w:left="1080" w:hanging="360"/>
      </w:pPr>
      <w:rPr>
        <w:rFonts w:ascii="Courier New" w:hAnsi="Courier New" w:cs="Courier New" w:hint="default"/>
      </w:rPr>
    </w:lvl>
    <w:lvl w:ilvl="2" w:tplc="08070005" w:tentative="1">
      <w:start w:val="1"/>
      <w:numFmt w:val="bullet"/>
      <w:lvlText w:val=""/>
      <w:lvlJc w:val="left"/>
      <w:pPr>
        <w:ind w:left="1800" w:hanging="360"/>
      </w:pPr>
      <w:rPr>
        <w:rFonts w:ascii="Wingdings" w:hAnsi="Wingdings" w:hint="default"/>
      </w:rPr>
    </w:lvl>
    <w:lvl w:ilvl="3" w:tplc="08070001" w:tentative="1">
      <w:start w:val="1"/>
      <w:numFmt w:val="bullet"/>
      <w:lvlText w:val=""/>
      <w:lvlJc w:val="left"/>
      <w:pPr>
        <w:ind w:left="2520" w:hanging="360"/>
      </w:pPr>
      <w:rPr>
        <w:rFonts w:ascii="Symbol" w:hAnsi="Symbol" w:hint="default"/>
      </w:rPr>
    </w:lvl>
    <w:lvl w:ilvl="4" w:tplc="08070003" w:tentative="1">
      <w:start w:val="1"/>
      <w:numFmt w:val="bullet"/>
      <w:lvlText w:val="o"/>
      <w:lvlJc w:val="left"/>
      <w:pPr>
        <w:ind w:left="3240" w:hanging="360"/>
      </w:pPr>
      <w:rPr>
        <w:rFonts w:ascii="Courier New" w:hAnsi="Courier New" w:cs="Courier New" w:hint="default"/>
      </w:rPr>
    </w:lvl>
    <w:lvl w:ilvl="5" w:tplc="08070005" w:tentative="1">
      <w:start w:val="1"/>
      <w:numFmt w:val="bullet"/>
      <w:lvlText w:val=""/>
      <w:lvlJc w:val="left"/>
      <w:pPr>
        <w:ind w:left="3960" w:hanging="360"/>
      </w:pPr>
      <w:rPr>
        <w:rFonts w:ascii="Wingdings" w:hAnsi="Wingdings" w:hint="default"/>
      </w:rPr>
    </w:lvl>
    <w:lvl w:ilvl="6" w:tplc="08070001" w:tentative="1">
      <w:start w:val="1"/>
      <w:numFmt w:val="bullet"/>
      <w:lvlText w:val=""/>
      <w:lvlJc w:val="left"/>
      <w:pPr>
        <w:ind w:left="4680" w:hanging="360"/>
      </w:pPr>
      <w:rPr>
        <w:rFonts w:ascii="Symbol" w:hAnsi="Symbol" w:hint="default"/>
      </w:rPr>
    </w:lvl>
    <w:lvl w:ilvl="7" w:tplc="08070003" w:tentative="1">
      <w:start w:val="1"/>
      <w:numFmt w:val="bullet"/>
      <w:lvlText w:val="o"/>
      <w:lvlJc w:val="left"/>
      <w:pPr>
        <w:ind w:left="5400" w:hanging="360"/>
      </w:pPr>
      <w:rPr>
        <w:rFonts w:ascii="Courier New" w:hAnsi="Courier New" w:cs="Courier New" w:hint="default"/>
      </w:rPr>
    </w:lvl>
    <w:lvl w:ilvl="8" w:tplc="08070005" w:tentative="1">
      <w:start w:val="1"/>
      <w:numFmt w:val="bullet"/>
      <w:lvlText w:val=""/>
      <w:lvlJc w:val="left"/>
      <w:pPr>
        <w:ind w:left="6120" w:hanging="360"/>
      </w:pPr>
      <w:rPr>
        <w:rFonts w:ascii="Wingdings" w:hAnsi="Wingdings" w:hint="default"/>
      </w:rPr>
    </w:lvl>
  </w:abstractNum>
  <w:abstractNum w:abstractNumId="2" w15:restartNumberingAfterBreak="0">
    <w:nsid w:val="15325D8D"/>
    <w:multiLevelType w:val="multilevel"/>
    <w:tmpl w:val="4284584A"/>
    <w:lvl w:ilvl="0">
      <w:start w:val="1"/>
      <w:numFmt w:val="decimal"/>
      <w:pStyle w:val="berschrift1mitNr"/>
      <w:lvlText w:val="%1"/>
      <w:lvlJc w:val="left"/>
      <w:pPr>
        <w:ind w:left="432" w:hanging="432"/>
      </w:pPr>
      <w:rPr>
        <w:rFonts w:hint="default"/>
      </w:rPr>
    </w:lvl>
    <w:lvl w:ilvl="1">
      <w:start w:val="1"/>
      <w:numFmt w:val="decimal"/>
      <w:pStyle w:val="berschrift2mitNr"/>
      <w:lvlText w:val="%1.%2"/>
      <w:lvlJc w:val="left"/>
      <w:pPr>
        <w:ind w:left="576" w:hanging="576"/>
      </w:pPr>
      <w:rPr>
        <w:rFonts w:hint="default"/>
      </w:rPr>
    </w:lvl>
    <w:lvl w:ilvl="2">
      <w:start w:val="1"/>
      <w:numFmt w:val="decimal"/>
      <w:pStyle w:val="berschrift3mitNr"/>
      <w:lvlText w:val="%1.%2.%3"/>
      <w:lvlJc w:val="left"/>
      <w:pPr>
        <w:ind w:left="720" w:hanging="720"/>
      </w:pPr>
      <w:rPr>
        <w:rFonts w:hint="default"/>
      </w:rPr>
    </w:lvl>
    <w:lvl w:ilvl="3">
      <w:start w:val="1"/>
      <w:numFmt w:val="decimal"/>
      <w:pStyle w:val="berschrift4"/>
      <w:lvlText w:val="%1.%2.%3.%4"/>
      <w:lvlJc w:val="left"/>
      <w:pPr>
        <w:ind w:left="864" w:hanging="864"/>
      </w:pPr>
      <w:rPr>
        <w:rFonts w:hint="default"/>
      </w:rPr>
    </w:lvl>
    <w:lvl w:ilvl="4">
      <w:start w:val="1"/>
      <w:numFmt w:val="decimal"/>
      <w:pStyle w:val="berschrift5"/>
      <w:lvlText w:val="%1.%2.%3.%4.%5"/>
      <w:lvlJc w:val="left"/>
      <w:pPr>
        <w:ind w:left="1008" w:hanging="1008"/>
      </w:pPr>
      <w:rPr>
        <w:rFonts w:hint="default"/>
      </w:rPr>
    </w:lvl>
    <w:lvl w:ilvl="5">
      <w:start w:val="1"/>
      <w:numFmt w:val="decimal"/>
      <w:pStyle w:val="berschrift6"/>
      <w:lvlText w:val="%1.%2.%3.%4.%5.%6"/>
      <w:lvlJc w:val="left"/>
      <w:pPr>
        <w:ind w:left="1152" w:hanging="1152"/>
      </w:pPr>
      <w:rPr>
        <w:rFonts w:hint="default"/>
      </w:rPr>
    </w:lvl>
    <w:lvl w:ilvl="6">
      <w:start w:val="1"/>
      <w:numFmt w:val="decimal"/>
      <w:pStyle w:val="berschrift7"/>
      <w:lvlText w:val="%1.%2.%3.%4.%5.%6.%7"/>
      <w:lvlJc w:val="left"/>
      <w:pPr>
        <w:ind w:left="1296" w:hanging="1296"/>
      </w:pPr>
      <w:rPr>
        <w:rFonts w:hint="default"/>
      </w:rPr>
    </w:lvl>
    <w:lvl w:ilvl="7">
      <w:start w:val="1"/>
      <w:numFmt w:val="decimal"/>
      <w:pStyle w:val="berschrift8"/>
      <w:lvlText w:val="%1.%2.%3.%4.%5.%6.%7.%8"/>
      <w:lvlJc w:val="left"/>
      <w:pPr>
        <w:ind w:left="1440" w:hanging="1440"/>
      </w:pPr>
      <w:rPr>
        <w:rFonts w:hint="default"/>
      </w:rPr>
    </w:lvl>
    <w:lvl w:ilvl="8">
      <w:start w:val="1"/>
      <w:numFmt w:val="decimal"/>
      <w:pStyle w:val="berschrift9"/>
      <w:lvlText w:val="%1.%2.%3.%4.%5.%6.%7.%8.%9"/>
      <w:lvlJc w:val="left"/>
      <w:pPr>
        <w:ind w:left="1584" w:hanging="1584"/>
      </w:pPr>
      <w:rPr>
        <w:rFonts w:hint="default"/>
      </w:rPr>
    </w:lvl>
  </w:abstractNum>
  <w:abstractNum w:abstractNumId="3" w15:restartNumberingAfterBreak="0">
    <w:nsid w:val="5C56129C"/>
    <w:multiLevelType w:val="hybridMultilevel"/>
    <w:tmpl w:val="B2829CDE"/>
    <w:lvl w:ilvl="0" w:tplc="C646F00C">
      <w:start w:val="1"/>
      <w:numFmt w:val="bullet"/>
      <w:pStyle w:val="Aufzhlung2"/>
      <w:lvlText w:val="–"/>
      <w:lvlJc w:val="left"/>
      <w:pPr>
        <w:ind w:left="814" w:hanging="360"/>
      </w:pPr>
      <w:rPr>
        <w:rFonts w:ascii="Arial" w:hAnsi="Arial" w:hint="default"/>
        <w:b w:val="0"/>
        <w:i w:val="0"/>
        <w:caps w:val="0"/>
        <w:strike w:val="0"/>
        <w:dstrike w:val="0"/>
        <w:vanish w:val="0"/>
        <w:color w:val="000000"/>
        <w:sz w:val="20"/>
        <w:u w:color="000000"/>
        <w:vertAlign w:val="baseline"/>
        <w14:shadow w14:blurRad="0" w14:dist="0" w14:dir="0" w14:sx="0" w14:sy="0" w14:kx="0" w14:ky="0" w14:algn="none">
          <w14:srgbClr w14:val="000000"/>
        </w14:shadow>
        <w14:textOutline w14:w="0" w14:cap="rnd" w14:cmpd="sng" w14:algn="ctr">
          <w14:noFill/>
          <w14:prstDash w14:val="solid"/>
          <w14:bevel/>
        </w14:textOutline>
      </w:rPr>
    </w:lvl>
    <w:lvl w:ilvl="1" w:tplc="9A9A747E">
      <w:start w:val="1"/>
      <w:numFmt w:val="bullet"/>
      <w:lvlText w:val="o"/>
      <w:lvlJc w:val="left"/>
      <w:pPr>
        <w:tabs>
          <w:tab w:val="num" w:pos="1554"/>
        </w:tabs>
        <w:ind w:left="1554" w:hanging="360"/>
      </w:pPr>
      <w:rPr>
        <w:rFonts w:ascii="Courier New" w:hAnsi="Courier New" w:hint="default"/>
      </w:rPr>
    </w:lvl>
    <w:lvl w:ilvl="2" w:tplc="00050407" w:tentative="1">
      <w:start w:val="1"/>
      <w:numFmt w:val="bullet"/>
      <w:lvlText w:val=""/>
      <w:lvlJc w:val="left"/>
      <w:pPr>
        <w:tabs>
          <w:tab w:val="num" w:pos="2274"/>
        </w:tabs>
        <w:ind w:left="2274" w:hanging="360"/>
      </w:pPr>
      <w:rPr>
        <w:rFonts w:ascii="Wingdings" w:hAnsi="Wingdings" w:hint="default"/>
      </w:rPr>
    </w:lvl>
    <w:lvl w:ilvl="3" w:tplc="00010407" w:tentative="1">
      <w:start w:val="1"/>
      <w:numFmt w:val="bullet"/>
      <w:lvlText w:val=""/>
      <w:lvlJc w:val="left"/>
      <w:pPr>
        <w:tabs>
          <w:tab w:val="num" w:pos="2994"/>
        </w:tabs>
        <w:ind w:left="2994" w:hanging="360"/>
      </w:pPr>
      <w:rPr>
        <w:rFonts w:ascii="Symbol" w:hAnsi="Symbol" w:hint="default"/>
      </w:rPr>
    </w:lvl>
    <w:lvl w:ilvl="4" w:tplc="00030407" w:tentative="1">
      <w:start w:val="1"/>
      <w:numFmt w:val="bullet"/>
      <w:lvlText w:val="o"/>
      <w:lvlJc w:val="left"/>
      <w:pPr>
        <w:tabs>
          <w:tab w:val="num" w:pos="3714"/>
        </w:tabs>
        <w:ind w:left="3714" w:hanging="360"/>
      </w:pPr>
      <w:rPr>
        <w:rFonts w:ascii="Courier New" w:hAnsi="Courier New" w:hint="default"/>
      </w:rPr>
    </w:lvl>
    <w:lvl w:ilvl="5" w:tplc="00050407" w:tentative="1">
      <w:start w:val="1"/>
      <w:numFmt w:val="bullet"/>
      <w:lvlText w:val=""/>
      <w:lvlJc w:val="left"/>
      <w:pPr>
        <w:tabs>
          <w:tab w:val="num" w:pos="4434"/>
        </w:tabs>
        <w:ind w:left="4434" w:hanging="360"/>
      </w:pPr>
      <w:rPr>
        <w:rFonts w:ascii="Wingdings" w:hAnsi="Wingdings" w:hint="default"/>
      </w:rPr>
    </w:lvl>
    <w:lvl w:ilvl="6" w:tplc="00010407" w:tentative="1">
      <w:start w:val="1"/>
      <w:numFmt w:val="bullet"/>
      <w:lvlText w:val=""/>
      <w:lvlJc w:val="left"/>
      <w:pPr>
        <w:tabs>
          <w:tab w:val="num" w:pos="5154"/>
        </w:tabs>
        <w:ind w:left="5154" w:hanging="360"/>
      </w:pPr>
      <w:rPr>
        <w:rFonts w:ascii="Symbol" w:hAnsi="Symbol" w:hint="default"/>
      </w:rPr>
    </w:lvl>
    <w:lvl w:ilvl="7" w:tplc="00030407" w:tentative="1">
      <w:start w:val="1"/>
      <w:numFmt w:val="bullet"/>
      <w:lvlText w:val="o"/>
      <w:lvlJc w:val="left"/>
      <w:pPr>
        <w:tabs>
          <w:tab w:val="num" w:pos="5874"/>
        </w:tabs>
        <w:ind w:left="5874" w:hanging="360"/>
      </w:pPr>
      <w:rPr>
        <w:rFonts w:ascii="Courier New" w:hAnsi="Courier New" w:hint="default"/>
      </w:rPr>
    </w:lvl>
    <w:lvl w:ilvl="8" w:tplc="00050407" w:tentative="1">
      <w:start w:val="1"/>
      <w:numFmt w:val="bullet"/>
      <w:lvlText w:val=""/>
      <w:lvlJc w:val="left"/>
      <w:pPr>
        <w:tabs>
          <w:tab w:val="num" w:pos="6594"/>
        </w:tabs>
        <w:ind w:left="6594" w:hanging="360"/>
      </w:pPr>
      <w:rPr>
        <w:rFonts w:ascii="Wingdings" w:hAnsi="Wingdings" w:hint="default"/>
      </w:rPr>
    </w:lvl>
  </w:abstractNum>
  <w:abstractNum w:abstractNumId="4" w15:restartNumberingAfterBreak="0">
    <w:nsid w:val="6A1620F1"/>
    <w:multiLevelType w:val="multilevel"/>
    <w:tmpl w:val="15968082"/>
    <w:lvl w:ilvl="0">
      <w:start w:val="1"/>
      <w:numFmt w:val="bullet"/>
      <w:pStyle w:val="Aufzhlung1"/>
      <w:lvlText w:val="—"/>
      <w:lvlJc w:val="left"/>
      <w:pPr>
        <w:ind w:left="360" w:hanging="360"/>
      </w:pPr>
      <w:rPr>
        <w:rFonts w:ascii="Arial" w:hAnsi="Arial" w:hint="default"/>
        <w:b w:val="0"/>
        <w:i w:val="0"/>
        <w:caps w:val="0"/>
        <w:strike w:val="0"/>
        <w:dstrike w:val="0"/>
        <w:vanish w:val="0"/>
        <w:color w:val="000000"/>
        <w:sz w:val="20"/>
        <w:u w:color="000000"/>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bullet"/>
      <w:lvlText w:val="o"/>
      <w:lvlJc w:val="left"/>
      <w:pPr>
        <w:tabs>
          <w:tab w:val="num" w:pos="1554"/>
        </w:tabs>
        <w:ind w:left="1554" w:hanging="360"/>
      </w:pPr>
      <w:rPr>
        <w:rFonts w:ascii="Courier New" w:hAnsi="Courier New" w:hint="default"/>
      </w:rPr>
    </w:lvl>
    <w:lvl w:ilvl="2">
      <w:start w:val="1"/>
      <w:numFmt w:val="bullet"/>
      <w:lvlText w:val=""/>
      <w:lvlJc w:val="left"/>
      <w:pPr>
        <w:tabs>
          <w:tab w:val="num" w:pos="2274"/>
        </w:tabs>
        <w:ind w:left="2274" w:hanging="360"/>
      </w:pPr>
      <w:rPr>
        <w:rFonts w:ascii="Wingdings" w:hAnsi="Wingdings" w:hint="default"/>
      </w:rPr>
    </w:lvl>
    <w:lvl w:ilvl="3">
      <w:start w:val="1"/>
      <w:numFmt w:val="bullet"/>
      <w:lvlText w:val=""/>
      <w:lvlJc w:val="left"/>
      <w:pPr>
        <w:tabs>
          <w:tab w:val="num" w:pos="2994"/>
        </w:tabs>
        <w:ind w:left="2994" w:hanging="360"/>
      </w:pPr>
      <w:rPr>
        <w:rFonts w:ascii="Symbol" w:hAnsi="Symbol" w:hint="default"/>
      </w:rPr>
    </w:lvl>
    <w:lvl w:ilvl="4">
      <w:start w:val="1"/>
      <w:numFmt w:val="bullet"/>
      <w:lvlText w:val="o"/>
      <w:lvlJc w:val="left"/>
      <w:pPr>
        <w:tabs>
          <w:tab w:val="num" w:pos="3714"/>
        </w:tabs>
        <w:ind w:left="3714" w:hanging="360"/>
      </w:pPr>
      <w:rPr>
        <w:rFonts w:ascii="Courier New" w:hAnsi="Courier New" w:hint="default"/>
      </w:rPr>
    </w:lvl>
    <w:lvl w:ilvl="5">
      <w:start w:val="1"/>
      <w:numFmt w:val="bullet"/>
      <w:lvlText w:val=""/>
      <w:lvlJc w:val="left"/>
      <w:pPr>
        <w:tabs>
          <w:tab w:val="num" w:pos="4434"/>
        </w:tabs>
        <w:ind w:left="4434" w:hanging="360"/>
      </w:pPr>
      <w:rPr>
        <w:rFonts w:ascii="Wingdings" w:hAnsi="Wingdings" w:hint="default"/>
      </w:rPr>
    </w:lvl>
    <w:lvl w:ilvl="6">
      <w:start w:val="1"/>
      <w:numFmt w:val="bullet"/>
      <w:lvlText w:val=""/>
      <w:lvlJc w:val="left"/>
      <w:pPr>
        <w:tabs>
          <w:tab w:val="num" w:pos="5154"/>
        </w:tabs>
        <w:ind w:left="5154" w:hanging="360"/>
      </w:pPr>
      <w:rPr>
        <w:rFonts w:ascii="Symbol" w:hAnsi="Symbol" w:hint="default"/>
      </w:rPr>
    </w:lvl>
    <w:lvl w:ilvl="7">
      <w:start w:val="1"/>
      <w:numFmt w:val="bullet"/>
      <w:lvlText w:val="o"/>
      <w:lvlJc w:val="left"/>
      <w:pPr>
        <w:tabs>
          <w:tab w:val="num" w:pos="5874"/>
        </w:tabs>
        <w:ind w:left="5874" w:hanging="360"/>
      </w:pPr>
      <w:rPr>
        <w:rFonts w:ascii="Courier New" w:hAnsi="Courier New" w:hint="default"/>
      </w:rPr>
    </w:lvl>
    <w:lvl w:ilvl="8">
      <w:start w:val="1"/>
      <w:numFmt w:val="bullet"/>
      <w:lvlText w:val=""/>
      <w:lvlJc w:val="left"/>
      <w:pPr>
        <w:tabs>
          <w:tab w:val="num" w:pos="6594"/>
        </w:tabs>
        <w:ind w:left="6594" w:hanging="360"/>
      </w:pPr>
      <w:rPr>
        <w:rFonts w:ascii="Wingdings" w:hAnsi="Wingdings" w:hint="default"/>
      </w:rPr>
    </w:lvl>
  </w:abstractNum>
  <w:abstractNum w:abstractNumId="5" w15:restartNumberingAfterBreak="0">
    <w:nsid w:val="75A75BB8"/>
    <w:multiLevelType w:val="hybridMultilevel"/>
    <w:tmpl w:val="E5C8D960"/>
    <w:lvl w:ilvl="0" w:tplc="2F0419E0">
      <w:start w:val="1"/>
      <w:numFmt w:val="bullet"/>
      <w:lvlText w:val=""/>
      <w:lvlJc w:val="left"/>
      <w:pPr>
        <w:ind w:left="720" w:hanging="360"/>
      </w:pPr>
      <w:rPr>
        <w:rFonts w:ascii="Symbol" w:hAnsi="Symbol" w:hint="default"/>
      </w:rPr>
    </w:lvl>
    <w:lvl w:ilvl="1" w:tplc="08070003">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num w:numId="1">
    <w:abstractNumId w:val="3"/>
  </w:num>
  <w:num w:numId="2">
    <w:abstractNumId w:val="4"/>
  </w:num>
  <w:num w:numId="3">
    <w:abstractNumId w:val="0"/>
  </w:num>
  <w:num w:numId="4">
    <w:abstractNumId w:val="2"/>
  </w:num>
  <w:num w:numId="5">
    <w:abstractNumId w:val="5"/>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81"/>
  <w:drawingGridVerticalSpacing w:val="181"/>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B208C"/>
    <w:rsid w:val="00012DDA"/>
    <w:rsid w:val="00015796"/>
    <w:rsid w:val="0006182B"/>
    <w:rsid w:val="00062452"/>
    <w:rsid w:val="00067BEA"/>
    <w:rsid w:val="00072F3C"/>
    <w:rsid w:val="0007596A"/>
    <w:rsid w:val="000904F6"/>
    <w:rsid w:val="000A71E5"/>
    <w:rsid w:val="000D42C1"/>
    <w:rsid w:val="000F0B23"/>
    <w:rsid w:val="001A7994"/>
    <w:rsid w:val="001B3DB2"/>
    <w:rsid w:val="001C19DD"/>
    <w:rsid w:val="001F2D29"/>
    <w:rsid w:val="002331A3"/>
    <w:rsid w:val="002473EF"/>
    <w:rsid w:val="0025349C"/>
    <w:rsid w:val="00267493"/>
    <w:rsid w:val="002B208C"/>
    <w:rsid w:val="00306CA0"/>
    <w:rsid w:val="00311CBE"/>
    <w:rsid w:val="00347A0C"/>
    <w:rsid w:val="00356696"/>
    <w:rsid w:val="003D21CA"/>
    <w:rsid w:val="004236B4"/>
    <w:rsid w:val="00426E9B"/>
    <w:rsid w:val="0043006C"/>
    <w:rsid w:val="004A417E"/>
    <w:rsid w:val="004A495F"/>
    <w:rsid w:val="004F4309"/>
    <w:rsid w:val="0054157B"/>
    <w:rsid w:val="005F575A"/>
    <w:rsid w:val="005F7C30"/>
    <w:rsid w:val="00646414"/>
    <w:rsid w:val="006B1257"/>
    <w:rsid w:val="006C0DB4"/>
    <w:rsid w:val="006F2423"/>
    <w:rsid w:val="00763BA6"/>
    <w:rsid w:val="00876577"/>
    <w:rsid w:val="008A70F7"/>
    <w:rsid w:val="008B11C0"/>
    <w:rsid w:val="008E04C3"/>
    <w:rsid w:val="008E1798"/>
    <w:rsid w:val="00923418"/>
    <w:rsid w:val="009424CC"/>
    <w:rsid w:val="00945E6D"/>
    <w:rsid w:val="009765CF"/>
    <w:rsid w:val="009915B4"/>
    <w:rsid w:val="0099168E"/>
    <w:rsid w:val="009D3F55"/>
    <w:rsid w:val="00A105BD"/>
    <w:rsid w:val="00A320DA"/>
    <w:rsid w:val="00A42984"/>
    <w:rsid w:val="00A502AA"/>
    <w:rsid w:val="00A547A2"/>
    <w:rsid w:val="00A81B0C"/>
    <w:rsid w:val="00AB355E"/>
    <w:rsid w:val="00AB73FB"/>
    <w:rsid w:val="00AD7508"/>
    <w:rsid w:val="00AF0691"/>
    <w:rsid w:val="00AF1AD7"/>
    <w:rsid w:val="00B02F79"/>
    <w:rsid w:val="00B3258A"/>
    <w:rsid w:val="00B52011"/>
    <w:rsid w:val="00B77522"/>
    <w:rsid w:val="00B84A13"/>
    <w:rsid w:val="00BB20C9"/>
    <w:rsid w:val="00C431EB"/>
    <w:rsid w:val="00C62C9F"/>
    <w:rsid w:val="00CD5BB3"/>
    <w:rsid w:val="00CF74B7"/>
    <w:rsid w:val="00D01F36"/>
    <w:rsid w:val="00D04DB6"/>
    <w:rsid w:val="00D230AD"/>
    <w:rsid w:val="00D438E3"/>
    <w:rsid w:val="00D53A52"/>
    <w:rsid w:val="00D66DD3"/>
    <w:rsid w:val="00DB32D6"/>
    <w:rsid w:val="00DE1078"/>
    <w:rsid w:val="00E25373"/>
    <w:rsid w:val="00E62D4C"/>
    <w:rsid w:val="00EB2E62"/>
    <w:rsid w:val="00EC5ED1"/>
    <w:rsid w:val="00EF271F"/>
    <w:rsid w:val="00F06575"/>
    <w:rsid w:val="00F4429C"/>
    <w:rsid w:val="00F45889"/>
    <w:rsid w:val="00F7208E"/>
    <w:rsid w:val="00F823E8"/>
    <w:rsid w:val="00FA57AD"/>
    <w:rsid w:val="00FC4568"/>
    <w:rsid w:val="00FD1DE0"/>
  </w:rsids>
  <m:mathPr>
    <m:mathFont m:val="Cambria Math"/>
    <m:brkBin m:val="before"/>
    <m:brkBinSub m:val="--"/>
    <m:smallFrac m:val="0"/>
    <m:dispDef/>
    <m:lMargin m:val="0"/>
    <m:rMargin m:val="0"/>
    <m:defJc m:val="centerGroup"/>
    <m:wrapIndent m:val="1440"/>
    <m:intLim m:val="subSup"/>
    <m:naryLim m:val="undOvr"/>
  </m:mathPr>
  <w:themeFontLang w:val="de-CH"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2596E291"/>
  <w15:docId w15:val="{0D61F30F-DB7A-4F6A-B043-0B217BE18A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de-CH" w:eastAsia="de-CH"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2B208C"/>
    <w:rPr>
      <w:rFonts w:asciiTheme="minorHAnsi" w:eastAsiaTheme="minorHAnsi" w:hAnsiTheme="minorHAnsi" w:cstheme="minorBidi"/>
      <w:sz w:val="22"/>
      <w:szCs w:val="22"/>
      <w:lang w:eastAsia="en-US"/>
    </w:rPr>
  </w:style>
  <w:style w:type="paragraph" w:styleId="berschrift1">
    <w:name w:val="heading 1"/>
    <w:basedOn w:val="Standard"/>
    <w:next w:val="Standard"/>
    <w:link w:val="berschrift1Zchn"/>
    <w:qFormat/>
    <w:rsid w:val="003D21CA"/>
    <w:pPr>
      <w:pBdr>
        <w:bottom w:val="single" w:sz="4" w:space="1" w:color="auto"/>
      </w:pBdr>
      <w:spacing w:before="60" w:after="60"/>
      <w:outlineLvl w:val="0"/>
    </w:pPr>
    <w:rPr>
      <w:b/>
      <w:kern w:val="32"/>
      <w:sz w:val="24"/>
      <w:szCs w:val="32"/>
    </w:rPr>
  </w:style>
  <w:style w:type="paragraph" w:styleId="berschrift2">
    <w:name w:val="heading 2"/>
    <w:basedOn w:val="Standard"/>
    <w:next w:val="Standard"/>
    <w:link w:val="berschrift2Zchn"/>
    <w:qFormat/>
    <w:rsid w:val="00646414"/>
    <w:pPr>
      <w:spacing w:before="60" w:after="60"/>
      <w:outlineLvl w:val="1"/>
    </w:pPr>
    <w:rPr>
      <w:b/>
      <w:szCs w:val="28"/>
    </w:rPr>
  </w:style>
  <w:style w:type="paragraph" w:styleId="berschrift3">
    <w:name w:val="heading 3"/>
    <w:basedOn w:val="Standard"/>
    <w:next w:val="Standard"/>
    <w:link w:val="berschrift3Zchn"/>
    <w:qFormat/>
    <w:rsid w:val="004236B4"/>
    <w:pPr>
      <w:spacing w:before="60" w:after="60"/>
      <w:outlineLvl w:val="2"/>
    </w:pPr>
    <w:rPr>
      <w:b/>
      <w:szCs w:val="26"/>
    </w:rPr>
  </w:style>
  <w:style w:type="paragraph" w:styleId="berschrift4">
    <w:name w:val="heading 4"/>
    <w:basedOn w:val="Standard"/>
    <w:next w:val="Standard"/>
    <w:link w:val="berschrift4Zchn"/>
    <w:semiHidden/>
    <w:unhideWhenUsed/>
    <w:qFormat/>
    <w:rsid w:val="00D01F36"/>
    <w:pPr>
      <w:keepNext/>
      <w:keepLines/>
      <w:numPr>
        <w:ilvl w:val="3"/>
        <w:numId w:val="4"/>
      </w:numPr>
      <w:spacing w:before="40"/>
      <w:outlineLvl w:val="3"/>
    </w:pPr>
    <w:rPr>
      <w:rFonts w:asciiTheme="majorHAnsi" w:eastAsiaTheme="majorEastAsia" w:hAnsiTheme="majorHAnsi" w:cstheme="majorBidi"/>
      <w:i/>
      <w:iCs/>
      <w:color w:val="188D8E" w:themeColor="accent1" w:themeShade="BF"/>
    </w:rPr>
  </w:style>
  <w:style w:type="paragraph" w:styleId="berschrift5">
    <w:name w:val="heading 5"/>
    <w:basedOn w:val="Standard"/>
    <w:next w:val="Standard"/>
    <w:link w:val="berschrift5Zchn"/>
    <w:semiHidden/>
    <w:unhideWhenUsed/>
    <w:qFormat/>
    <w:rsid w:val="00D01F36"/>
    <w:pPr>
      <w:keepNext/>
      <w:keepLines/>
      <w:numPr>
        <w:ilvl w:val="4"/>
        <w:numId w:val="4"/>
      </w:numPr>
      <w:spacing w:before="40"/>
      <w:outlineLvl w:val="4"/>
    </w:pPr>
    <w:rPr>
      <w:rFonts w:asciiTheme="majorHAnsi" w:eastAsiaTheme="majorEastAsia" w:hAnsiTheme="majorHAnsi" w:cstheme="majorBidi"/>
      <w:color w:val="188D8E" w:themeColor="accent1" w:themeShade="BF"/>
    </w:rPr>
  </w:style>
  <w:style w:type="paragraph" w:styleId="berschrift6">
    <w:name w:val="heading 6"/>
    <w:basedOn w:val="Standard"/>
    <w:next w:val="Standard"/>
    <w:link w:val="berschrift6Zchn"/>
    <w:semiHidden/>
    <w:unhideWhenUsed/>
    <w:qFormat/>
    <w:rsid w:val="00D01F36"/>
    <w:pPr>
      <w:keepNext/>
      <w:keepLines/>
      <w:numPr>
        <w:ilvl w:val="5"/>
        <w:numId w:val="4"/>
      </w:numPr>
      <w:spacing w:before="40"/>
      <w:outlineLvl w:val="5"/>
    </w:pPr>
    <w:rPr>
      <w:rFonts w:asciiTheme="majorHAnsi" w:eastAsiaTheme="majorEastAsia" w:hAnsiTheme="majorHAnsi" w:cstheme="majorBidi"/>
      <w:color w:val="105D5E" w:themeColor="accent1" w:themeShade="7F"/>
    </w:rPr>
  </w:style>
  <w:style w:type="paragraph" w:styleId="berschrift7">
    <w:name w:val="heading 7"/>
    <w:basedOn w:val="Standard"/>
    <w:next w:val="Standard"/>
    <w:link w:val="berschrift7Zchn"/>
    <w:semiHidden/>
    <w:unhideWhenUsed/>
    <w:qFormat/>
    <w:rsid w:val="00D01F36"/>
    <w:pPr>
      <w:keepNext/>
      <w:keepLines/>
      <w:numPr>
        <w:ilvl w:val="6"/>
        <w:numId w:val="4"/>
      </w:numPr>
      <w:spacing w:before="40"/>
      <w:outlineLvl w:val="6"/>
    </w:pPr>
    <w:rPr>
      <w:rFonts w:asciiTheme="majorHAnsi" w:eastAsiaTheme="majorEastAsia" w:hAnsiTheme="majorHAnsi" w:cstheme="majorBidi"/>
      <w:i/>
      <w:iCs/>
      <w:color w:val="105D5E" w:themeColor="accent1" w:themeShade="7F"/>
    </w:rPr>
  </w:style>
  <w:style w:type="paragraph" w:styleId="berschrift8">
    <w:name w:val="heading 8"/>
    <w:basedOn w:val="Standard"/>
    <w:next w:val="Standard"/>
    <w:link w:val="berschrift8Zchn"/>
    <w:semiHidden/>
    <w:unhideWhenUsed/>
    <w:qFormat/>
    <w:rsid w:val="00D01F36"/>
    <w:pPr>
      <w:keepNext/>
      <w:keepLines/>
      <w:numPr>
        <w:ilvl w:val="7"/>
        <w:numId w:val="4"/>
      </w:numPr>
      <w:spacing w:before="40"/>
      <w:outlineLvl w:val="7"/>
    </w:pPr>
    <w:rPr>
      <w:rFonts w:asciiTheme="majorHAnsi" w:eastAsiaTheme="majorEastAsia" w:hAnsiTheme="majorHAnsi" w:cstheme="majorBidi"/>
      <w:color w:val="272727" w:themeColor="text1" w:themeTint="D8"/>
      <w:sz w:val="21"/>
      <w:szCs w:val="21"/>
    </w:rPr>
  </w:style>
  <w:style w:type="paragraph" w:styleId="berschrift9">
    <w:name w:val="heading 9"/>
    <w:basedOn w:val="Standard"/>
    <w:next w:val="Standard"/>
    <w:link w:val="berschrift9Zchn"/>
    <w:semiHidden/>
    <w:unhideWhenUsed/>
    <w:qFormat/>
    <w:rsid w:val="00D01F36"/>
    <w:pPr>
      <w:keepNext/>
      <w:keepLines/>
      <w:numPr>
        <w:ilvl w:val="8"/>
        <w:numId w:val="4"/>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Organisation">
    <w:name w:val="Organisation"/>
    <w:qFormat/>
    <w:rsid w:val="00A105BD"/>
    <w:pPr>
      <w:framePr w:w="4536" w:wrap="around" w:vAnchor="text" w:hAnchor="page" w:y="766"/>
      <w:widowControl w:val="0"/>
      <w:spacing w:line="220" w:lineRule="atLeast"/>
    </w:pPr>
    <w:rPr>
      <w:rFonts w:ascii="Arial" w:hAnsi="Arial"/>
      <w:color w:val="000000" w:themeColor="text1"/>
      <w:spacing w:val="2"/>
      <w:sz w:val="16"/>
      <w:szCs w:val="16"/>
      <w:lang w:eastAsia="de-DE"/>
    </w:rPr>
  </w:style>
  <w:style w:type="paragraph" w:customStyle="1" w:styleId="Haupttitel">
    <w:name w:val="Haupttitel"/>
    <w:next w:val="Standard"/>
    <w:autoRedefine/>
    <w:qFormat/>
    <w:rsid w:val="00A105BD"/>
    <w:pPr>
      <w:widowControl w:val="0"/>
    </w:pPr>
    <w:rPr>
      <w:rFonts w:ascii="Arial" w:hAnsi="Arial"/>
      <w:b/>
      <w:color w:val="000000" w:themeColor="text1"/>
      <w:spacing w:val="2"/>
      <w:sz w:val="28"/>
      <w:szCs w:val="24"/>
      <w:lang w:eastAsia="de-DE"/>
      <w14:ligatures w14:val="standard"/>
    </w:rPr>
  </w:style>
  <w:style w:type="character" w:customStyle="1" w:styleId="Auszeichnungkursiv">
    <w:name w:val="Auszeichnung kursiv"/>
    <w:qFormat/>
    <w:rsid w:val="00F06575"/>
    <w:rPr>
      <w:i/>
    </w:rPr>
  </w:style>
  <w:style w:type="paragraph" w:customStyle="1" w:styleId="Aufzhlung1">
    <w:name w:val="Aufzählung 1"/>
    <w:basedOn w:val="Standard"/>
    <w:qFormat/>
    <w:rsid w:val="00A105BD"/>
    <w:pPr>
      <w:numPr>
        <w:numId w:val="2"/>
      </w:numPr>
      <w:tabs>
        <w:tab w:val="left" w:pos="454"/>
      </w:tabs>
      <w:spacing w:after="20"/>
      <w:ind w:left="454" w:hanging="454"/>
    </w:pPr>
    <w:rPr>
      <w:rFonts w:eastAsia="Times"/>
      <w:szCs w:val="20"/>
    </w:rPr>
  </w:style>
  <w:style w:type="paragraph" w:customStyle="1" w:styleId="Aufzhlung2">
    <w:name w:val="Aufzählung 2"/>
    <w:qFormat/>
    <w:rsid w:val="00A105BD"/>
    <w:pPr>
      <w:widowControl w:val="0"/>
      <w:numPr>
        <w:numId w:val="1"/>
      </w:numPr>
      <w:tabs>
        <w:tab w:val="left" w:pos="454"/>
      </w:tabs>
      <w:spacing w:after="20" w:line="270" w:lineRule="atLeast"/>
      <w:ind w:left="908" w:hanging="454"/>
    </w:pPr>
    <w:rPr>
      <w:rFonts w:ascii="Arial" w:eastAsia="Times" w:hAnsi="Arial"/>
      <w:color w:val="000000" w:themeColor="text1"/>
      <w:spacing w:val="2"/>
      <w:lang w:eastAsia="de-DE"/>
      <w14:ligatures w14:val="standard"/>
    </w:rPr>
  </w:style>
  <w:style w:type="character" w:customStyle="1" w:styleId="Auszeichnungfett">
    <w:name w:val="Auszeichnung fett"/>
    <w:qFormat/>
    <w:rsid w:val="00A105BD"/>
    <w:rPr>
      <w:rFonts w:ascii="Arial" w:hAnsi="Arial"/>
      <w:b/>
      <w:caps w:val="0"/>
      <w:smallCaps w:val="0"/>
      <w:strike w:val="0"/>
      <w:dstrike w:val="0"/>
      <w:vanish w:val="0"/>
      <w:color w:val="000000" w:themeColor="text1"/>
      <w:spacing w:val="2"/>
      <w:w w:val="100"/>
      <w:kern w:val="0"/>
      <w:position w:val="0"/>
      <w:sz w:val="20"/>
      <w:vertAlign w:val="baseline"/>
      <w14:ligatures w14:val="standard"/>
      <w14:numForm w14:val="default"/>
      <w14:numSpacing w14:val="default"/>
      <w14:stylisticSets/>
      <w14:cntxtAlts w14:val="0"/>
    </w:rPr>
  </w:style>
  <w:style w:type="paragraph" w:customStyle="1" w:styleId="Kopf-Fusszeile">
    <w:name w:val="Kopf-/Fusszeile"/>
    <w:basedOn w:val="Standard"/>
    <w:qFormat/>
    <w:rsid w:val="00A105BD"/>
    <w:rPr>
      <w:rFonts w:eastAsia="Times"/>
      <w:sz w:val="16"/>
      <w:szCs w:val="20"/>
    </w:rPr>
  </w:style>
  <w:style w:type="paragraph" w:customStyle="1" w:styleId="berschrift1mitNr">
    <w:name w:val="Überschrift 1 mit Nr."/>
    <w:basedOn w:val="berschrift1"/>
    <w:next w:val="Standard"/>
    <w:link w:val="berschrift1mitNrZchn"/>
    <w:qFormat/>
    <w:rsid w:val="00347A0C"/>
    <w:pPr>
      <w:numPr>
        <w:numId w:val="4"/>
      </w:numPr>
      <w:ind w:left="431" w:hanging="431"/>
    </w:pPr>
  </w:style>
  <w:style w:type="character" w:styleId="Hyperlink">
    <w:name w:val="Hyperlink"/>
    <w:qFormat/>
    <w:rsid w:val="00306CA0"/>
    <w:rPr>
      <w:rFonts w:ascii="Arial" w:hAnsi="Arial"/>
      <w:b w:val="0"/>
      <w:i w:val="0"/>
      <w:caps w:val="0"/>
      <w:smallCaps w:val="0"/>
      <w:strike w:val="0"/>
      <w:dstrike w:val="0"/>
      <w:vanish w:val="0"/>
      <w:color w:val="7F7F7F"/>
      <w:spacing w:val="2"/>
      <w:w w:val="100"/>
      <w:kern w:val="0"/>
      <w:position w:val="0"/>
      <w:sz w:val="20"/>
      <w:u w:val="single" w:color="808080"/>
      <w:bdr w:val="none" w:sz="0" w:space="0" w:color="auto"/>
      <w:vertAlign w:val="baseline"/>
      <w14:shadow w14:blurRad="0" w14:dist="0" w14:dir="0" w14:sx="0" w14:sy="0" w14:kx="0" w14:ky="0" w14:algn="none">
        <w14:srgbClr w14:val="000000"/>
      </w14:shadow>
      <w14:textOutline w14:w="0" w14:cap="rnd" w14:cmpd="sng" w14:algn="ctr">
        <w14:noFill/>
        <w14:prstDash w14:val="solid"/>
        <w14:bevel/>
      </w14:textOutline>
      <w14:ligatures w14:val="standard"/>
      <w14:numForm w14:val="default"/>
      <w14:numSpacing w14:val="default"/>
      <w14:stylisticSets/>
      <w14:cntxtAlts w14:val="0"/>
    </w:rPr>
  </w:style>
  <w:style w:type="paragraph" w:styleId="Kopfzeile">
    <w:name w:val="header"/>
    <w:basedOn w:val="Standard"/>
    <w:link w:val="KopfzeileZchn"/>
    <w:unhideWhenUsed/>
    <w:rsid w:val="00AD7508"/>
    <w:pPr>
      <w:tabs>
        <w:tab w:val="center" w:pos="4536"/>
        <w:tab w:val="right" w:pos="9072"/>
      </w:tabs>
    </w:pPr>
  </w:style>
  <w:style w:type="character" w:customStyle="1" w:styleId="KopfzeileZchn">
    <w:name w:val="Kopfzeile Zchn"/>
    <w:basedOn w:val="Absatz-Standardschriftart"/>
    <w:link w:val="Kopfzeile"/>
    <w:rsid w:val="00AD7508"/>
    <w:rPr>
      <w:rFonts w:ascii="Arial" w:hAnsi="Arial"/>
      <w:color w:val="000000" w:themeColor="text1"/>
      <w:spacing w:val="2"/>
      <w:szCs w:val="24"/>
      <w:lang w:eastAsia="de-DE"/>
      <w14:ligatures w14:val="standard"/>
    </w:rPr>
  </w:style>
  <w:style w:type="paragraph" w:styleId="Fuzeile">
    <w:name w:val="footer"/>
    <w:basedOn w:val="Standard"/>
    <w:link w:val="FuzeileZchn"/>
    <w:uiPriority w:val="99"/>
    <w:unhideWhenUsed/>
    <w:rsid w:val="00AD7508"/>
    <w:pPr>
      <w:tabs>
        <w:tab w:val="center" w:pos="4536"/>
        <w:tab w:val="right" w:pos="9072"/>
      </w:tabs>
    </w:pPr>
  </w:style>
  <w:style w:type="character" w:customStyle="1" w:styleId="FuzeileZchn">
    <w:name w:val="Fußzeile Zchn"/>
    <w:basedOn w:val="Absatz-Standardschriftart"/>
    <w:link w:val="Fuzeile"/>
    <w:uiPriority w:val="99"/>
    <w:rsid w:val="00AD7508"/>
    <w:rPr>
      <w:rFonts w:ascii="Arial" w:hAnsi="Arial"/>
      <w:color w:val="000000" w:themeColor="text1"/>
      <w:spacing w:val="2"/>
      <w:szCs w:val="24"/>
      <w:lang w:eastAsia="de-DE"/>
      <w14:ligatures w14:val="standard"/>
    </w:rPr>
  </w:style>
  <w:style w:type="paragraph" w:customStyle="1" w:styleId="berschrift2mitNr">
    <w:name w:val="Überschrift 2 mit Nr."/>
    <w:basedOn w:val="berschrift2"/>
    <w:next w:val="Standard"/>
    <w:link w:val="berschrift2mitNrZchn"/>
    <w:qFormat/>
    <w:rsid w:val="00347A0C"/>
    <w:pPr>
      <w:numPr>
        <w:ilvl w:val="1"/>
        <w:numId w:val="4"/>
      </w:numPr>
      <w:ind w:left="578" w:hanging="578"/>
    </w:pPr>
  </w:style>
  <w:style w:type="character" w:customStyle="1" w:styleId="berschrift1Zchn">
    <w:name w:val="Überschrift 1 Zchn"/>
    <w:basedOn w:val="Absatz-Standardschriftart"/>
    <w:link w:val="berschrift1"/>
    <w:rsid w:val="003D21CA"/>
    <w:rPr>
      <w:rFonts w:ascii="Arial" w:hAnsi="Arial"/>
      <w:b/>
      <w:color w:val="000000" w:themeColor="text1"/>
      <w:spacing w:val="2"/>
      <w:kern w:val="32"/>
      <w:sz w:val="24"/>
      <w:szCs w:val="32"/>
      <w:lang w:eastAsia="de-DE"/>
      <w14:ligatures w14:val="standard"/>
    </w:rPr>
  </w:style>
  <w:style w:type="character" w:customStyle="1" w:styleId="berschrift1mitNrZchn">
    <w:name w:val="Überschrift 1 mit Nr. Zchn"/>
    <w:basedOn w:val="berschrift1Zchn"/>
    <w:link w:val="berschrift1mitNr"/>
    <w:rsid w:val="00347A0C"/>
    <w:rPr>
      <w:rFonts w:ascii="Arial" w:hAnsi="Arial"/>
      <w:b/>
      <w:color w:val="000000" w:themeColor="text1"/>
      <w:spacing w:val="2"/>
      <w:kern w:val="32"/>
      <w:sz w:val="24"/>
      <w:szCs w:val="32"/>
      <w:lang w:eastAsia="de-DE"/>
      <w14:ligatures w14:val="standard"/>
    </w:rPr>
  </w:style>
  <w:style w:type="paragraph" w:customStyle="1" w:styleId="berschrift3mitNr">
    <w:name w:val="Überschrift 3 mit Nr."/>
    <w:basedOn w:val="berschrift3"/>
    <w:next w:val="Standard"/>
    <w:link w:val="berschrift3mitNrZchn"/>
    <w:qFormat/>
    <w:rsid w:val="00A502AA"/>
    <w:pPr>
      <w:numPr>
        <w:ilvl w:val="2"/>
        <w:numId w:val="4"/>
      </w:numPr>
    </w:pPr>
  </w:style>
  <w:style w:type="character" w:customStyle="1" w:styleId="berschrift2Zchn">
    <w:name w:val="Überschrift 2 Zchn"/>
    <w:basedOn w:val="Absatz-Standardschriftart"/>
    <w:link w:val="berschrift2"/>
    <w:rsid w:val="00646414"/>
    <w:rPr>
      <w:rFonts w:ascii="Arial" w:hAnsi="Arial"/>
      <w:b/>
      <w:color w:val="000000" w:themeColor="text1"/>
      <w:spacing w:val="2"/>
      <w:sz w:val="22"/>
      <w:szCs w:val="28"/>
      <w:lang w:eastAsia="de-DE"/>
      <w14:ligatures w14:val="standard"/>
    </w:rPr>
  </w:style>
  <w:style w:type="character" w:customStyle="1" w:styleId="berschrift2mitNrZchn">
    <w:name w:val="Überschrift 2 mit Nr. Zchn"/>
    <w:basedOn w:val="berschrift2Zchn"/>
    <w:link w:val="berschrift2mitNr"/>
    <w:rsid w:val="00347A0C"/>
    <w:rPr>
      <w:rFonts w:ascii="Arial" w:hAnsi="Arial"/>
      <w:b/>
      <w:color w:val="000000" w:themeColor="text1"/>
      <w:spacing w:val="2"/>
      <w:sz w:val="22"/>
      <w:szCs w:val="28"/>
      <w:lang w:eastAsia="de-DE"/>
      <w14:ligatures w14:val="standard"/>
    </w:rPr>
  </w:style>
  <w:style w:type="character" w:customStyle="1" w:styleId="berschrift4Zchn">
    <w:name w:val="Überschrift 4 Zchn"/>
    <w:basedOn w:val="Absatz-Standardschriftart"/>
    <w:link w:val="berschrift4"/>
    <w:semiHidden/>
    <w:rsid w:val="00D01F36"/>
    <w:rPr>
      <w:rFonts w:asciiTheme="majorHAnsi" w:eastAsiaTheme="majorEastAsia" w:hAnsiTheme="majorHAnsi" w:cstheme="majorBidi"/>
      <w:i/>
      <w:iCs/>
      <w:color w:val="188D8E" w:themeColor="accent1" w:themeShade="BF"/>
      <w:spacing w:val="2"/>
      <w:szCs w:val="24"/>
      <w:lang w:eastAsia="de-DE"/>
      <w14:ligatures w14:val="standard"/>
    </w:rPr>
  </w:style>
  <w:style w:type="character" w:customStyle="1" w:styleId="berschrift3Zchn">
    <w:name w:val="Überschrift 3 Zchn"/>
    <w:basedOn w:val="Absatz-Standardschriftart"/>
    <w:link w:val="berschrift3"/>
    <w:rsid w:val="004236B4"/>
    <w:rPr>
      <w:rFonts w:ascii="Arial" w:hAnsi="Arial"/>
      <w:b/>
      <w:color w:val="000000" w:themeColor="text1"/>
      <w:spacing w:val="2"/>
      <w:sz w:val="22"/>
      <w:szCs w:val="26"/>
      <w:lang w:eastAsia="de-DE"/>
      <w14:ligatures w14:val="standard"/>
    </w:rPr>
  </w:style>
  <w:style w:type="character" w:customStyle="1" w:styleId="berschrift3mitNrZchn">
    <w:name w:val="Überschrift 3 mit Nr. Zchn"/>
    <w:basedOn w:val="berschrift3Zchn"/>
    <w:link w:val="berschrift3mitNr"/>
    <w:rsid w:val="00A502AA"/>
    <w:rPr>
      <w:rFonts w:ascii="Arial" w:hAnsi="Arial"/>
      <w:b/>
      <w:color w:val="000000" w:themeColor="text1"/>
      <w:spacing w:val="2"/>
      <w:sz w:val="22"/>
      <w:szCs w:val="26"/>
      <w:lang w:eastAsia="de-DE"/>
      <w14:ligatures w14:val="standard"/>
    </w:rPr>
  </w:style>
  <w:style w:type="character" w:customStyle="1" w:styleId="berschrift5Zchn">
    <w:name w:val="Überschrift 5 Zchn"/>
    <w:basedOn w:val="Absatz-Standardschriftart"/>
    <w:link w:val="berschrift5"/>
    <w:semiHidden/>
    <w:rsid w:val="00D01F36"/>
    <w:rPr>
      <w:rFonts w:asciiTheme="majorHAnsi" w:eastAsiaTheme="majorEastAsia" w:hAnsiTheme="majorHAnsi" w:cstheme="majorBidi"/>
      <w:color w:val="188D8E" w:themeColor="accent1" w:themeShade="BF"/>
      <w:spacing w:val="2"/>
      <w:szCs w:val="24"/>
      <w:lang w:eastAsia="de-DE"/>
      <w14:ligatures w14:val="standard"/>
    </w:rPr>
  </w:style>
  <w:style w:type="character" w:customStyle="1" w:styleId="berschrift6Zchn">
    <w:name w:val="Überschrift 6 Zchn"/>
    <w:basedOn w:val="Absatz-Standardschriftart"/>
    <w:link w:val="berschrift6"/>
    <w:semiHidden/>
    <w:rsid w:val="00D01F36"/>
    <w:rPr>
      <w:rFonts w:asciiTheme="majorHAnsi" w:eastAsiaTheme="majorEastAsia" w:hAnsiTheme="majorHAnsi" w:cstheme="majorBidi"/>
      <w:color w:val="105D5E" w:themeColor="accent1" w:themeShade="7F"/>
      <w:spacing w:val="2"/>
      <w:szCs w:val="24"/>
      <w:lang w:eastAsia="de-DE"/>
      <w14:ligatures w14:val="standard"/>
    </w:rPr>
  </w:style>
  <w:style w:type="character" w:customStyle="1" w:styleId="berschrift7Zchn">
    <w:name w:val="Überschrift 7 Zchn"/>
    <w:basedOn w:val="Absatz-Standardschriftart"/>
    <w:link w:val="berschrift7"/>
    <w:semiHidden/>
    <w:rsid w:val="00D01F36"/>
    <w:rPr>
      <w:rFonts w:asciiTheme="majorHAnsi" w:eastAsiaTheme="majorEastAsia" w:hAnsiTheme="majorHAnsi" w:cstheme="majorBidi"/>
      <w:i/>
      <w:iCs/>
      <w:color w:val="105D5E" w:themeColor="accent1" w:themeShade="7F"/>
      <w:spacing w:val="2"/>
      <w:szCs w:val="24"/>
      <w:lang w:eastAsia="de-DE"/>
      <w14:ligatures w14:val="standard"/>
    </w:rPr>
  </w:style>
  <w:style w:type="character" w:customStyle="1" w:styleId="berschrift8Zchn">
    <w:name w:val="Überschrift 8 Zchn"/>
    <w:basedOn w:val="Absatz-Standardschriftart"/>
    <w:link w:val="berschrift8"/>
    <w:semiHidden/>
    <w:rsid w:val="00D01F36"/>
    <w:rPr>
      <w:rFonts w:asciiTheme="majorHAnsi" w:eastAsiaTheme="majorEastAsia" w:hAnsiTheme="majorHAnsi" w:cstheme="majorBidi"/>
      <w:color w:val="272727" w:themeColor="text1" w:themeTint="D8"/>
      <w:spacing w:val="2"/>
      <w:sz w:val="21"/>
      <w:szCs w:val="21"/>
      <w:lang w:eastAsia="de-DE"/>
      <w14:ligatures w14:val="standard"/>
    </w:rPr>
  </w:style>
  <w:style w:type="character" w:customStyle="1" w:styleId="berschrift9Zchn">
    <w:name w:val="Überschrift 9 Zchn"/>
    <w:basedOn w:val="Absatz-Standardschriftart"/>
    <w:link w:val="berschrift9"/>
    <w:semiHidden/>
    <w:rsid w:val="00D01F36"/>
    <w:rPr>
      <w:rFonts w:asciiTheme="majorHAnsi" w:eastAsiaTheme="majorEastAsia" w:hAnsiTheme="majorHAnsi" w:cstheme="majorBidi"/>
      <w:i/>
      <w:iCs/>
      <w:color w:val="272727" w:themeColor="text1" w:themeTint="D8"/>
      <w:spacing w:val="2"/>
      <w:sz w:val="21"/>
      <w:szCs w:val="21"/>
      <w:lang w:eastAsia="de-DE"/>
      <w14:ligatures w14:val="standard"/>
    </w:rPr>
  </w:style>
  <w:style w:type="paragraph" w:styleId="Beschriftung">
    <w:name w:val="caption"/>
    <w:basedOn w:val="Standard"/>
    <w:next w:val="Standard"/>
    <w:unhideWhenUsed/>
    <w:qFormat/>
    <w:rsid w:val="00AF0691"/>
    <w:pPr>
      <w:spacing w:before="60" w:after="200"/>
    </w:pPr>
    <w:rPr>
      <w:iCs/>
      <w:sz w:val="16"/>
      <w:szCs w:val="18"/>
    </w:rPr>
  </w:style>
  <w:style w:type="table" w:styleId="Tabellenraster">
    <w:name w:val="Table Grid"/>
    <w:basedOn w:val="NormaleTabelle"/>
    <w:uiPriority w:val="39"/>
    <w:rsid w:val="002B208C"/>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2B208C"/>
    <w:pPr>
      <w:autoSpaceDE w:val="0"/>
      <w:autoSpaceDN w:val="0"/>
      <w:adjustRightInd w:val="0"/>
    </w:pPr>
    <w:rPr>
      <w:rFonts w:ascii="Bell MT" w:eastAsiaTheme="minorHAnsi" w:hAnsi="Bell MT" w:cs="Bell MT"/>
      <w:color w:val="000000"/>
      <w:sz w:val="24"/>
      <w:szCs w:val="24"/>
      <w:lang w:eastAsia="en-US"/>
    </w:rPr>
  </w:style>
  <w:style w:type="paragraph" w:styleId="Sprechblasentext">
    <w:name w:val="Balloon Text"/>
    <w:basedOn w:val="Standard"/>
    <w:link w:val="SprechblasentextZchn"/>
    <w:semiHidden/>
    <w:unhideWhenUsed/>
    <w:rsid w:val="005F7C30"/>
    <w:rPr>
      <w:rFonts w:ascii="Segoe UI" w:hAnsi="Segoe UI" w:cs="Segoe UI"/>
      <w:sz w:val="18"/>
      <w:szCs w:val="18"/>
    </w:rPr>
  </w:style>
  <w:style w:type="character" w:customStyle="1" w:styleId="SprechblasentextZchn">
    <w:name w:val="Sprechblasentext Zchn"/>
    <w:basedOn w:val="Absatz-Standardschriftart"/>
    <w:link w:val="Sprechblasentext"/>
    <w:semiHidden/>
    <w:rsid w:val="005F7C30"/>
    <w:rPr>
      <w:rFonts w:ascii="Segoe UI" w:eastAsiaTheme="minorHAnsi" w:hAnsi="Segoe UI" w:cs="Segoe UI"/>
      <w:sz w:val="18"/>
      <w:szCs w:val="18"/>
      <w:lang w:eastAsia="en-US"/>
    </w:rPr>
  </w:style>
  <w:style w:type="paragraph" w:styleId="Listenabsatz">
    <w:name w:val="List Paragraph"/>
    <w:basedOn w:val="Standard"/>
    <w:uiPriority w:val="34"/>
    <w:qFormat/>
    <w:rsid w:val="00FC456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2.emf"/></Relationships>
</file>

<file path=word/_rels/header2.xml.rels><?xml version="1.0" encoding="UTF-8" standalone="yes"?>
<Relationships xmlns="http://schemas.openxmlformats.org/package/2006/relationships"><Relationship Id="rId1" Type="http://schemas.openxmlformats.org/officeDocument/2006/relationships/image" Target="media/image3.emf"/></Relationships>
</file>

<file path=word/_rels/settings.xml.rels><?xml version="1.0" encoding="UTF-8" standalone="yes"?>
<Relationships xmlns="http://schemas.openxmlformats.org/package/2006/relationships"><Relationship Id="rId1" Type="http://schemas.openxmlformats.org/officeDocument/2006/relationships/attachedTemplate" Target="file:///c:\phzhtools\Vorlagen\phzh_blankodokument.dotx" TargetMode="External"/></Relationships>
</file>

<file path=word/theme/theme1.xml><?xml version="1.0" encoding="utf-8"?>
<a:theme xmlns:a="http://schemas.openxmlformats.org/drawingml/2006/main" name="PH_Zuerich_1f_sw">
  <a:themeElements>
    <a:clrScheme name="PHZH">
      <a:dk1>
        <a:srgbClr val="000000"/>
      </a:dk1>
      <a:lt1>
        <a:srgbClr val="FFFFFF"/>
      </a:lt1>
      <a:dk2>
        <a:srgbClr val="000000"/>
      </a:dk2>
      <a:lt2>
        <a:srgbClr val="FFFFFF"/>
      </a:lt2>
      <a:accent1>
        <a:srgbClr val="20BDBE"/>
      </a:accent1>
      <a:accent2>
        <a:srgbClr val="BEBCA6"/>
      </a:accent2>
      <a:accent3>
        <a:srgbClr val="ED1C91"/>
      </a:accent3>
      <a:accent4>
        <a:srgbClr val="D1ECEC"/>
      </a:accent4>
      <a:accent5>
        <a:srgbClr val="B1D270"/>
      </a:accent5>
      <a:accent6>
        <a:srgbClr val="E0E6DD"/>
      </a:accent6>
      <a:hlink>
        <a:srgbClr val="7F7F7F"/>
      </a:hlink>
      <a:folHlink>
        <a:srgbClr val="7F7F7F"/>
      </a:folHlink>
    </a:clrScheme>
    <a:fontScheme name="PH Zürich">
      <a:majorFont>
        <a:latin typeface="Arial"/>
        <a:ea typeface=""/>
        <a:cs typeface=""/>
      </a:majorFont>
      <a:minorFont>
        <a:latin typeface="Arial"/>
        <a:ea typeface=""/>
        <a:cs typeface=""/>
      </a:minorFont>
    </a:fontScheme>
    <a:fmtScheme name="Couture">
      <a:fillStyleLst>
        <a:solidFill>
          <a:schemeClr val="phClr"/>
        </a:solidFill>
        <a:solidFill>
          <a:schemeClr val="phClr">
            <a:tint val="65000"/>
          </a:schemeClr>
        </a:solidFill>
        <a:solidFill>
          <a:schemeClr val="phClr">
            <a:shade val="80000"/>
            <a:satMod val="180000"/>
          </a:schemeClr>
        </a:solidFill>
      </a:fillStyleLst>
      <a:lnStyleLst>
        <a:ln w="9525" cap="flat" cmpd="sng" algn="ctr">
          <a:solidFill>
            <a:schemeClr val="phClr"/>
          </a:solidFill>
          <a:prstDash val="solid"/>
        </a:ln>
        <a:ln w="10795" cap="flat" cmpd="sng" algn="ctr">
          <a:solidFill>
            <a:schemeClr val="phClr"/>
          </a:solidFill>
          <a:prstDash val="solid"/>
        </a:ln>
        <a:ln w="17145" cap="flat" cmpd="sng" algn="ctr">
          <a:solidFill>
            <a:schemeClr val="phClr">
              <a:shade val="95000"/>
              <a:alpha val="50000"/>
              <a:satMod val="150000"/>
            </a:schemeClr>
          </a:solidFill>
          <a:prstDash val="solid"/>
        </a:ln>
      </a:lnStyleLst>
      <a:effectStyleLst>
        <a:effectStyle>
          <a:effectLst/>
        </a:effectStyle>
        <a:effectStyle>
          <a:effectLst/>
        </a:effectStyle>
        <a:effectStyle>
          <a:effectLst>
            <a:outerShdw blurRad="44450" dist="13970" dir="5400000" algn="ctr" rotWithShape="0">
              <a:srgbClr val="000000">
                <a:alpha val="45000"/>
              </a:srgbClr>
            </a:outerShdw>
          </a:effectLst>
          <a:scene3d>
            <a:camera prst="orthographicFront">
              <a:rot lat="0" lon="0" rev="0"/>
            </a:camera>
            <a:lightRig rig="twoPt" dir="tl"/>
          </a:scene3d>
          <a:sp3d prstMaterial="flat">
            <a:bevelT w="19050" h="31750" prst="coolSlant"/>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ln>
          <a:noFill/>
        </a:ln>
      </a:spPr>
      <a:bodyPr rtlCol="0" anchor="ctr"/>
      <a:lstStyle/>
      <a:style>
        <a:lnRef idx="2">
          <a:schemeClr val="accent1">
            <a:shade val="50000"/>
          </a:schemeClr>
        </a:lnRef>
        <a:fillRef idx="1">
          <a:schemeClr val="accent1"/>
        </a:fillRef>
        <a:effectRef idx="0">
          <a:schemeClr val="accent1"/>
        </a:effectRef>
        <a:fontRef idx="minor">
          <a:schemeClr val="lt1"/>
        </a:fontRef>
      </a:style>
    </a:sp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 ma:contentTypeID="0x010100B6F1710132669840A36527978DFE8BB6" ma:contentTypeVersion="" ma:contentTypeDescription="Ein neues Dokument erstellen." ma:contentTypeScope="" ma:versionID="af3e6821c165bdf2f81aae524e8c2a42">
  <xsd:schema xmlns:xsd="http://www.w3.org/2001/XMLSchema" xmlns:xs="http://www.w3.org/2001/XMLSchema" xmlns:p="http://schemas.microsoft.com/office/2006/metadata/properties" xmlns:ns2="16bb8abe-675b-4820-ae7b-505564cc0a79" targetNamespace="http://schemas.microsoft.com/office/2006/metadata/properties" ma:root="true" ma:fieldsID="ff66b64825b9a4cf82f591f7fb916d54" ns2:_="">
    <xsd:import namespace="16bb8abe-675b-4820-ae7b-505564cc0a79"/>
    <xsd:element name="properties">
      <xsd:complexType>
        <xsd:sequence>
          <xsd:element name="documentManagement">
            <xsd:complexType>
              <xsd:all>
                <xsd:element ref="ns2:SharedWithUsers" minOccurs="0"/>
                <xsd:element ref="ns2: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6bb8abe-675b-4820-ae7b-505564cc0a79" elementFormDefault="qualified">
    <xsd:import namespace="http://schemas.microsoft.com/office/2006/documentManagement/types"/>
    <xsd:import namespace="http://schemas.microsoft.com/office/infopath/2007/PartnerControls"/>
    <xsd:element name="SharedWithUsers" ma:index="8" nillable="true" ma:displayName="Freigegeben für"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Freigegeben für - Details" ma:description=""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C137423-1416-4665-869E-49206A7611D7}">
  <ds:schemaRefs>
    <ds:schemaRef ds:uri="http://schemas.microsoft.com/sharepoint/v3/contenttype/forms"/>
  </ds:schemaRefs>
</ds:datastoreItem>
</file>

<file path=customXml/itemProps2.xml><?xml version="1.0" encoding="utf-8"?>
<ds:datastoreItem xmlns:ds="http://schemas.openxmlformats.org/officeDocument/2006/customXml" ds:itemID="{CA2808F2-9C55-4D5F-8FB9-69CC430D832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6bb8abe-675b-4820-ae7b-505564cc0a7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17C03A5-814E-483F-A455-1C9A8C461959}">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9F038C6D-337D-430C-8D63-561646084C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phzh_blankodokument.dotx</Template>
  <TotalTime>0</TotalTime>
  <Pages>2</Pages>
  <Words>459</Words>
  <Characters>2896</Characters>
  <Application>Microsoft Office Word</Application>
  <DocSecurity>0</DocSecurity>
  <Lines>24</Lines>
  <Paragraphs>6</Paragraphs>
  <ScaleCrop>false</ScaleCrop>
  <HeadingPairs>
    <vt:vector size="2" baseType="variant">
      <vt:variant>
        <vt:lpstr>Titel</vt:lpstr>
      </vt:variant>
      <vt:variant>
        <vt:i4>1</vt:i4>
      </vt:variant>
    </vt:vector>
  </HeadingPairs>
  <TitlesOfParts>
    <vt:vector size="1" baseType="lpstr">
      <vt:lpstr>Blankodokument</vt:lpstr>
    </vt:vector>
  </TitlesOfParts>
  <Company>Paedagogische Hochschule Zuerich</Company>
  <LinksUpToDate>false</LinksUpToDate>
  <CharactersWithSpaces>3349</CharactersWithSpaces>
  <SharedDoc>false</SharedDoc>
  <HLinks>
    <vt:vector size="6" baseType="variant">
      <vt:variant>
        <vt:i4>6750259</vt:i4>
      </vt:variant>
      <vt:variant>
        <vt:i4>0</vt:i4>
      </vt:variant>
      <vt:variant>
        <vt:i4>0</vt:i4>
      </vt:variant>
      <vt:variant>
        <vt:i4>5</vt:i4>
      </vt:variant>
      <vt:variant>
        <vt:lpwstr>http://www.phzh.ch/</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Blankodokument</dc:title>
  <dc:creator>Karin Landert Born</dc:creator>
  <cp:keywords>Blanko</cp:keywords>
  <cp:lastModifiedBy>Karin Landert Born (KLA)</cp:lastModifiedBy>
  <cp:revision>4</cp:revision>
  <cp:lastPrinted>2016-08-16T08:31:00Z</cp:lastPrinted>
  <dcterms:created xsi:type="dcterms:W3CDTF">2020-03-23T10:20:00Z</dcterms:created>
  <dcterms:modified xsi:type="dcterms:W3CDTF">2020-06-08T12:47:00Z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0x010100B6F1710132669840A36527978DFE8BB6</vt:lpwstr>
  </property>
</Properties>
</file>