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0BBE8" w14:textId="4F51FCEF" w:rsidR="00472790" w:rsidRPr="00472790" w:rsidRDefault="003401CE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3459AEAA" wp14:editId="3453F1F0">
            <wp:simplePos x="0" y="0"/>
            <wp:positionH relativeFrom="column">
              <wp:posOffset>1142869</wp:posOffset>
            </wp:positionH>
            <wp:positionV relativeFrom="paragraph">
              <wp:posOffset>143903</wp:posOffset>
            </wp:positionV>
            <wp:extent cx="575945" cy="575945"/>
            <wp:effectExtent l="0" t="0" r="0" b="0"/>
            <wp:wrapTight wrapText="bothSides">
              <wp:wrapPolygon edited="0">
                <wp:start x="0" y="0"/>
                <wp:lineTo x="0" y="20719"/>
                <wp:lineTo x="20719" y="20719"/>
                <wp:lineTo x="2071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Calibri" w:hAnsi="Calibri"/>
          <w:b/>
          <w:sz w:val="26"/>
          <w:szCs w:val="26"/>
        </w:rPr>
        <w:t>5</w:t>
      </w:r>
      <w:r w:rsidR="001127ED">
        <w:rPr>
          <w:rFonts w:ascii="Calibri" w:hAnsi="Calibri"/>
          <w:b/>
          <w:sz w:val="26"/>
          <w:szCs w:val="26"/>
        </w:rPr>
        <w:t>.6</w:t>
      </w:r>
      <w:r w:rsidR="00797FF9">
        <w:rPr>
          <w:rFonts w:ascii="Calibri" w:hAnsi="Calibri"/>
          <w:b/>
          <w:sz w:val="26"/>
          <w:szCs w:val="26"/>
        </w:rPr>
        <w:t xml:space="preserve">  </w:t>
      </w:r>
      <w:r w:rsidR="001127ED">
        <w:rPr>
          <w:rFonts w:ascii="Calibri" w:hAnsi="Calibri"/>
          <w:b/>
          <w:sz w:val="26"/>
          <w:szCs w:val="26"/>
        </w:rPr>
        <w:t>Sudoku</w:t>
      </w:r>
      <w:proofErr w:type="gramEnd"/>
      <w:r w:rsidR="00526A26">
        <w:rPr>
          <w:rFonts w:ascii="Calibri" w:hAnsi="Calibri"/>
          <w:b/>
          <w:sz w:val="26"/>
          <w:szCs w:val="26"/>
        </w:rPr>
        <w:t xml:space="preserve"> </w:t>
      </w:r>
      <w:r>
        <w:rPr>
          <w:rFonts w:ascii="Calibri" w:hAnsi="Calibri"/>
          <w:b/>
          <w:sz w:val="26"/>
          <w:szCs w:val="26"/>
        </w:rPr>
        <w:t xml:space="preserve"> 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526A26" w:rsidRPr="00472790" w14:paraId="722FA119" w14:textId="77777777" w:rsidTr="005A03B5">
        <w:trPr>
          <w:trHeight w:val="555"/>
        </w:trPr>
        <w:tc>
          <w:tcPr>
            <w:tcW w:w="1701" w:type="dxa"/>
            <w:shd w:val="clear" w:color="auto" w:fill="FFFFFF" w:themeFill="background1"/>
          </w:tcPr>
          <w:p w14:paraId="722FA117" w14:textId="77777777" w:rsidR="00526A26" w:rsidRPr="00472790" w:rsidRDefault="00526A26" w:rsidP="00631FEF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472790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F6DF38"/>
          </w:tcPr>
          <w:p w14:paraId="722FA118" w14:textId="68A696B0" w:rsidR="00526A26" w:rsidRPr="00472790" w:rsidRDefault="00526A26" w:rsidP="00631FEF">
            <w:pPr>
              <w:rPr>
                <w:rFonts w:ascii="Calibri" w:eastAsia="Times New Roman" w:hAnsi="Calibri" w:cs="Times New Roman"/>
                <w:lang w:eastAsia="de-CH"/>
              </w:rPr>
            </w:pPr>
            <w:r>
              <w:rPr>
                <w:rFonts w:ascii="Calibri" w:eastAsia="Times New Roman" w:hAnsi="Calibri" w:cs="Times New Roman"/>
                <w:lang w:eastAsia="de-CH"/>
              </w:rPr>
              <w:t>Spielerische Festigung</w:t>
            </w:r>
          </w:p>
        </w:tc>
      </w:tr>
      <w:tr w:rsidR="00C0084C" w:rsidRPr="00472790" w14:paraId="722FA11D" w14:textId="77777777" w:rsidTr="000A71E5">
        <w:tc>
          <w:tcPr>
            <w:tcW w:w="1701" w:type="dxa"/>
          </w:tcPr>
          <w:p w14:paraId="722FA11A" w14:textId="6E7660CB" w:rsidR="00C0084C" w:rsidRPr="00472790" w:rsidRDefault="00C0084C" w:rsidP="00C0084C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Inhalt</w:t>
            </w:r>
          </w:p>
        </w:tc>
        <w:tc>
          <w:tcPr>
            <w:tcW w:w="7938" w:type="dxa"/>
          </w:tcPr>
          <w:p w14:paraId="1A5A6C02" w14:textId="13D8686E" w:rsidR="00526A26" w:rsidRDefault="003401CE" w:rsidP="00D37ABA">
            <w:pPr>
              <w:rPr>
                <w:rFonts w:ascii="Calibri" w:hAnsi="Calibri"/>
              </w:rPr>
            </w:pPr>
            <w:r w:rsidRPr="00AA7C2F">
              <w:rPr>
                <w:rFonts w:ascii="Calibri" w:hAnsi="Calibri"/>
              </w:rPr>
              <w:t>Wortschatz</w:t>
            </w:r>
            <w:r w:rsidR="00523AF6">
              <w:rPr>
                <w:rFonts w:ascii="Calibri" w:hAnsi="Calibri"/>
              </w:rPr>
              <w:t xml:space="preserve"> → Wortschatzarbeit Phase 2</w:t>
            </w:r>
          </w:p>
          <w:p w14:paraId="0B045774" w14:textId="50D38287" w:rsidR="001127ED" w:rsidRDefault="001127ED" w:rsidP="001127ED">
            <w:pPr>
              <w:rPr>
                <w:rFonts w:ascii="Calibri" w:hAnsi="Calibri"/>
                <w:noProof/>
              </w:rPr>
            </w:pPr>
            <w:r w:rsidRPr="001127ED">
              <w:rPr>
                <w:rFonts w:ascii="Calibri" w:hAnsi="Calibri"/>
              </w:rPr>
              <w:t>Eine Sudok</w:t>
            </w:r>
            <w:r w:rsidR="00FA7961">
              <w:rPr>
                <w:rFonts w:ascii="Calibri" w:hAnsi="Calibri"/>
              </w:rPr>
              <w:t>u</w:t>
            </w:r>
            <w:r w:rsidRPr="001127ED">
              <w:rPr>
                <w:rFonts w:ascii="Calibri" w:hAnsi="Calibri"/>
              </w:rPr>
              <w:t xml:space="preserve">-Vorlage wird so </w:t>
            </w:r>
            <w:r w:rsidR="00523AF6">
              <w:rPr>
                <w:rFonts w:ascii="Calibri" w:hAnsi="Calibri"/>
              </w:rPr>
              <w:t xml:space="preserve">ausgefüllt oder </w:t>
            </w:r>
            <w:r w:rsidRPr="001127ED">
              <w:rPr>
                <w:rFonts w:ascii="Calibri" w:hAnsi="Calibri"/>
              </w:rPr>
              <w:t>ergänzt, dass waagrecht und senkrecht jedes Element nur einmal vorkommt. (3er- oder 4er-Sudoku)</w:t>
            </w:r>
            <w:r w:rsidRPr="001127ED">
              <w:rPr>
                <w:rFonts w:ascii="Calibri" w:hAnsi="Calibri"/>
                <w:noProof/>
              </w:rPr>
              <w:t xml:space="preserve"> </w:t>
            </w:r>
          </w:p>
          <w:p w14:paraId="722FA11C" w14:textId="320FDB4E" w:rsidR="00AA7C2F" w:rsidRPr="00523AF6" w:rsidRDefault="00AA7C2F" w:rsidP="00523AF6">
            <w:pPr>
              <w:rPr>
                <w:rFonts w:ascii="Calibri" w:hAnsi="Calibri"/>
                <w:i/>
              </w:rPr>
            </w:pPr>
          </w:p>
        </w:tc>
      </w:tr>
      <w:tr w:rsidR="00CE0F34" w:rsidRPr="00CE0F34" w14:paraId="722FA123" w14:textId="77777777" w:rsidTr="000A71E5">
        <w:tc>
          <w:tcPr>
            <w:tcW w:w="1701" w:type="dxa"/>
          </w:tcPr>
          <w:p w14:paraId="722FA11E" w14:textId="36EBF4C0" w:rsidR="00C0084C" w:rsidRPr="00CE0F34" w:rsidRDefault="00C0084C" w:rsidP="00C0084C">
            <w:pPr>
              <w:rPr>
                <w:rFonts w:ascii="Calibri" w:hAnsi="Calibri"/>
                <w:b/>
              </w:rPr>
            </w:pPr>
            <w:r w:rsidRPr="00CE0F34">
              <w:rPr>
                <w:rFonts w:ascii="Calibri" w:hAnsi="Calibri"/>
                <w:b/>
              </w:rPr>
              <w:t xml:space="preserve">Bezug zum Lehrplan </w:t>
            </w:r>
            <w:r w:rsidR="00FA7961" w:rsidRPr="00CE0F34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2D5F53C7" w14:textId="77777777" w:rsidR="00872751" w:rsidRPr="00CE0F34" w:rsidRDefault="00872751" w:rsidP="00872751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CE0F34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52FB3FE3" w14:textId="77777777" w:rsidR="00872751" w:rsidRPr="00CE0F34" w:rsidRDefault="00872751" w:rsidP="00FA7961">
            <w:pPr>
              <w:pStyle w:val="Default"/>
              <w:numPr>
                <w:ilvl w:val="0"/>
                <w:numId w:val="10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CE0F34">
              <w:rPr>
                <w:rFonts w:ascii="Calibri" w:hAnsi="Calibri"/>
                <w:color w:val="auto"/>
                <w:sz w:val="22"/>
                <w:szCs w:val="22"/>
              </w:rPr>
              <w:t>können Wörter, Wendungen (z.B. in Fragen, Aussagen, Aufforderung) und Satzmuster in vertrauten Situationen passend verwenden (produktiver Wortschatz). (Sprechen, D.3.A.1, 1a)</w:t>
            </w:r>
          </w:p>
          <w:p w14:paraId="0268AA61" w14:textId="40F004F7" w:rsidR="00FA7961" w:rsidRPr="00CE0F34" w:rsidRDefault="00872751" w:rsidP="00FA7961">
            <w:pPr>
              <w:pStyle w:val="Default"/>
              <w:numPr>
                <w:ilvl w:val="0"/>
                <w:numId w:val="10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CE0F34">
              <w:rPr>
                <w:rFonts w:ascii="Calibri" w:hAnsi="Calibri"/>
                <w:color w:val="auto"/>
                <w:sz w:val="22"/>
                <w:szCs w:val="22"/>
              </w:rPr>
              <w:t>kennen Schrift als Trägermedium von Bedeutung und als Instrument, um Gedanken festzuhalten und bei anderen etwas zu bewirken (z.B. Geschenkbrief, Dankeskarte, Wunschliste). (Schreibe</w:t>
            </w:r>
            <w:bookmarkStart w:id="0" w:name="_GoBack"/>
            <w:bookmarkEnd w:id="0"/>
            <w:r w:rsidRPr="00CE0F34">
              <w:rPr>
                <w:rFonts w:ascii="Calibri" w:hAnsi="Calibri"/>
                <w:color w:val="auto"/>
                <w:sz w:val="22"/>
                <w:szCs w:val="22"/>
              </w:rPr>
              <w:t>n, D.4.B.1, 1b)</w:t>
            </w:r>
          </w:p>
          <w:p w14:paraId="722FA122" w14:textId="322B4BF8" w:rsidR="00A95240" w:rsidRPr="00CE0F34" w:rsidRDefault="00A95240" w:rsidP="00872751">
            <w:pPr>
              <w:rPr>
                <w:rFonts w:ascii="Calibri" w:hAnsi="Calibri" w:cs="Arial"/>
              </w:rPr>
            </w:pPr>
          </w:p>
        </w:tc>
      </w:tr>
      <w:tr w:rsidR="001127ED" w:rsidRPr="00472790" w14:paraId="722FA12A" w14:textId="77777777" w:rsidTr="000A71E5">
        <w:tc>
          <w:tcPr>
            <w:tcW w:w="1701" w:type="dxa"/>
          </w:tcPr>
          <w:p w14:paraId="722FA124" w14:textId="6E895FEB" w:rsidR="001127ED" w:rsidRPr="00472790" w:rsidRDefault="001127ED" w:rsidP="001127E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460DB689" w14:textId="77777777" w:rsidR="001127ED" w:rsidRDefault="001127ED" w:rsidP="001127ED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Das Abrufen von Wörtern des Zielwortschatzes automatisieren</w:t>
            </w:r>
          </w:p>
          <w:p w14:paraId="722FA129" w14:textId="3D2ED396" w:rsidR="00523AF6" w:rsidRPr="001127ED" w:rsidRDefault="00523AF6" w:rsidP="001127ED">
            <w:pPr>
              <w:rPr>
                <w:rFonts w:ascii="Calibri" w:hAnsi="Calibri"/>
              </w:rPr>
            </w:pPr>
          </w:p>
        </w:tc>
      </w:tr>
      <w:tr w:rsidR="001127ED" w:rsidRPr="00472790" w14:paraId="722FA12D" w14:textId="77777777" w:rsidTr="000A71E5">
        <w:tc>
          <w:tcPr>
            <w:tcW w:w="1701" w:type="dxa"/>
          </w:tcPr>
          <w:p w14:paraId="722FA12B" w14:textId="77777777" w:rsidR="001127ED" w:rsidRPr="00472790" w:rsidRDefault="001127ED" w:rsidP="001127ED">
            <w:pPr>
              <w:rPr>
                <w:rFonts w:ascii="Calibri" w:hAnsi="Calibri"/>
                <w:b/>
              </w:rPr>
            </w:pPr>
            <w:r w:rsidRPr="00472790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1720739F" w14:textId="77777777" w:rsidR="001127ED" w:rsidRDefault="001127ED" w:rsidP="001127ED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35 Minuten (Einführung gemeinsam, dann EA)</w:t>
            </w:r>
          </w:p>
          <w:p w14:paraId="722FA12C" w14:textId="48780034" w:rsidR="00523AF6" w:rsidRPr="001127ED" w:rsidRDefault="00523AF6" w:rsidP="001127ED">
            <w:pPr>
              <w:rPr>
                <w:rFonts w:ascii="Calibri" w:hAnsi="Calibri"/>
              </w:rPr>
            </w:pPr>
          </w:p>
        </w:tc>
      </w:tr>
      <w:tr w:rsidR="001127ED" w:rsidRPr="00472790" w14:paraId="722FA130" w14:textId="77777777" w:rsidTr="000A71E5">
        <w:tc>
          <w:tcPr>
            <w:tcW w:w="1701" w:type="dxa"/>
          </w:tcPr>
          <w:p w14:paraId="722FA12E" w14:textId="77777777" w:rsidR="001127ED" w:rsidRPr="003E6573" w:rsidRDefault="001127ED" w:rsidP="001127E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53006A09" w14:textId="77777777" w:rsidR="001127ED" w:rsidRDefault="001127ED" w:rsidP="001127ED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Arbeit zu zweit</w:t>
            </w:r>
          </w:p>
          <w:p w14:paraId="722FA12F" w14:textId="7DE28680" w:rsidR="00523AF6" w:rsidRPr="001127ED" w:rsidRDefault="00523AF6" w:rsidP="001127ED">
            <w:pPr>
              <w:rPr>
                <w:rFonts w:ascii="Calibri" w:hAnsi="Calibri"/>
              </w:rPr>
            </w:pPr>
          </w:p>
        </w:tc>
      </w:tr>
      <w:tr w:rsidR="001127ED" w:rsidRPr="00472790" w14:paraId="722FA13F" w14:textId="77777777" w:rsidTr="000A71E5">
        <w:tc>
          <w:tcPr>
            <w:tcW w:w="1701" w:type="dxa"/>
          </w:tcPr>
          <w:p w14:paraId="722FA131" w14:textId="77777777" w:rsidR="001127ED" w:rsidRPr="003E6573" w:rsidRDefault="001127ED" w:rsidP="001127ED">
            <w:pPr>
              <w:rPr>
                <w:rFonts w:ascii="Calibri" w:hAnsi="Calibri"/>
                <w:b/>
              </w:rPr>
            </w:pPr>
            <w:r w:rsidRPr="003E6573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6DB96071" w14:textId="77777777" w:rsidR="001127ED" w:rsidRPr="001127ED" w:rsidRDefault="001127ED" w:rsidP="001127ED">
            <w:pPr>
              <w:pStyle w:val="Default"/>
              <w:spacing w:line="276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1127ED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Einführung </w:t>
            </w:r>
          </w:p>
          <w:p w14:paraId="7BB5D3BF" w14:textId="77777777" w:rsidR="001127ED" w:rsidRPr="001127ED" w:rsidRDefault="001127ED" w:rsidP="001127ED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1127ED">
              <w:rPr>
                <w:rFonts w:ascii="Calibri" w:hAnsi="Calibri"/>
                <w:color w:val="auto"/>
                <w:sz w:val="22"/>
                <w:szCs w:val="22"/>
              </w:rPr>
              <w:t>Zuerst nur mit dem 3-er Sudoku mit Figuren (Bildkarten von Marie, Paul und Oskar) (Variante: Schmetterling, Schere, Papierhut) arbeiten, damit die Kinder das Prinzip des Sudoku kennen lernen.</w:t>
            </w:r>
          </w:p>
          <w:p w14:paraId="09893A9B" w14:textId="6DE26035" w:rsidR="001127ED" w:rsidRPr="001127ED" w:rsidRDefault="001127ED" w:rsidP="001127ED">
            <w:pPr>
              <w:rPr>
                <w:rFonts w:ascii="Calibri" w:hAnsi="Calibri"/>
                <w:i/>
              </w:rPr>
            </w:pPr>
            <w:r w:rsidRPr="001127ED">
              <w:rPr>
                <w:rFonts w:ascii="Calibri" w:hAnsi="Calibri"/>
                <w:i/>
              </w:rPr>
              <w:t xml:space="preserve">Im Kreis: </w:t>
            </w:r>
            <w:r w:rsidRPr="001127ED">
              <w:rPr>
                <w:rFonts w:ascii="Calibri" w:hAnsi="Calibri"/>
              </w:rPr>
              <w:t xml:space="preserve">Grosses Sudoku mit Klebeband auf den Boden kleben. Die Spielregeln mit den Kindern besprechen. </w:t>
            </w:r>
          </w:p>
          <w:p w14:paraId="7099F54B" w14:textId="5792D255" w:rsidR="001127ED" w:rsidRPr="001127ED" w:rsidRDefault="001127ED" w:rsidP="001127ED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Weiterarbeit: Jedes Kind erhält ein eigenes Sudoku (versch. N</w:t>
            </w:r>
            <w:r w:rsidR="00523AF6">
              <w:rPr>
                <w:rFonts w:ascii="Calibri" w:hAnsi="Calibri"/>
              </w:rPr>
              <w:t>iveaus), das es lösen soll.</w:t>
            </w:r>
          </w:p>
          <w:p w14:paraId="51F0BBDA" w14:textId="77777777" w:rsidR="001127ED" w:rsidRDefault="001127ED" w:rsidP="001127ED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Danach</w:t>
            </w:r>
            <w:r w:rsidR="00523AF6">
              <w:rPr>
                <w:rFonts w:ascii="Calibri" w:hAnsi="Calibri"/>
              </w:rPr>
              <w:t xml:space="preserve"> verschiedene Sudokus</w:t>
            </w:r>
            <w:r w:rsidRPr="001127ED">
              <w:rPr>
                <w:rFonts w:ascii="Calibri" w:hAnsi="Calibri"/>
              </w:rPr>
              <w:t xml:space="preserve"> in allen Schwierigkeitsgraden in der freien Tätigkeit zur Verfügung stellen. </w:t>
            </w:r>
          </w:p>
          <w:p w14:paraId="1C7469D5" w14:textId="7F3D563F" w:rsidR="00523AF6" w:rsidRDefault="00523AF6" w:rsidP="001127ED">
            <w:pPr>
              <w:rPr>
                <w:rFonts w:ascii="Calibri" w:hAnsi="Calibri"/>
              </w:rPr>
            </w:pPr>
          </w:p>
          <w:p w14:paraId="4C6399C7" w14:textId="6084EBEA" w:rsidR="00523AF6" w:rsidRPr="00523AF6" w:rsidRDefault="00523AF6" w:rsidP="001127ED">
            <w:pPr>
              <w:rPr>
                <w:rFonts w:ascii="Calibri" w:hAnsi="Calibri"/>
                <w:i/>
              </w:rPr>
            </w:pPr>
            <w:r w:rsidRPr="00523AF6">
              <w:rPr>
                <w:rFonts w:ascii="Calibri" w:hAnsi="Calibri"/>
                <w:i/>
              </w:rPr>
              <w:t>Ideen für S</w:t>
            </w:r>
            <w:r>
              <w:rPr>
                <w:rFonts w:ascii="Calibri" w:hAnsi="Calibri"/>
                <w:i/>
              </w:rPr>
              <w:t>udokus</w:t>
            </w:r>
          </w:p>
          <w:p w14:paraId="36AC22F4" w14:textId="7F84C079" w:rsidR="00523AF6" w:rsidRPr="00523AF6" w:rsidRDefault="00523AF6" w:rsidP="00523AF6">
            <w:pPr>
              <w:rPr>
                <w:rFonts w:ascii="Calibri" w:hAnsi="Calibri"/>
                <w:b/>
              </w:rPr>
            </w:pPr>
            <w:r w:rsidRPr="00523AF6">
              <w:rPr>
                <w:rFonts w:ascii="Calibri" w:hAnsi="Calibri"/>
                <w:b/>
              </w:rPr>
              <w:t>Sudoku zum Inhalt des Buches</w:t>
            </w:r>
          </w:p>
          <w:p w14:paraId="442E3E0B" w14:textId="3320EAAA" w:rsidR="00523AF6" w:rsidRDefault="00523AF6" w:rsidP="00523AF6">
            <w:pPr>
              <w:rPr>
                <w:rFonts w:ascii="Calibri" w:hAnsi="Calibri"/>
                <w:i/>
              </w:rPr>
            </w:pPr>
          </w:p>
          <w:p w14:paraId="04C5BD24" w14:textId="151693AF" w:rsidR="00523AF6" w:rsidRPr="00523AF6" w:rsidRDefault="00523AF6" w:rsidP="00523AF6">
            <w:pPr>
              <w:rPr>
                <w:rFonts w:ascii="Calibri" w:hAnsi="Calibri"/>
                <w:i/>
              </w:rPr>
            </w:pPr>
            <w:r w:rsidRPr="00523AF6">
              <w:rPr>
                <w:rFonts w:ascii="Calibri" w:hAnsi="Calibri"/>
                <w:i/>
              </w:rPr>
              <w:t>Einfach</w:t>
            </w:r>
          </w:p>
          <w:p w14:paraId="30F5C108" w14:textId="7E5B3077" w:rsidR="00523AF6" w:rsidRPr="001127ED" w:rsidRDefault="00523AF6" w:rsidP="00523AF6">
            <w:pPr>
              <w:pStyle w:val="Listenabsatz"/>
              <w:numPr>
                <w:ilvl w:val="0"/>
                <w:numId w:val="4"/>
              </w:numPr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Figuren (Bild)</w:t>
            </w:r>
          </w:p>
          <w:p w14:paraId="5EFB1729" w14:textId="77777777" w:rsidR="00523AF6" w:rsidRPr="001127ED" w:rsidRDefault="00523AF6" w:rsidP="00523AF6">
            <w:pPr>
              <w:pStyle w:val="Listenabsatz"/>
              <w:numPr>
                <w:ilvl w:val="0"/>
                <w:numId w:val="4"/>
              </w:numPr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Text: Oskar spricht, Paul schenkt, Marie lächelt</w:t>
            </w:r>
          </w:p>
          <w:p w14:paraId="75811F65" w14:textId="1601EB09" w:rsidR="002E36AF" w:rsidRPr="002E36AF" w:rsidRDefault="00523AF6" w:rsidP="002E36AF">
            <w:pPr>
              <w:pStyle w:val="Listenabsatz"/>
              <w:numPr>
                <w:ilvl w:val="0"/>
                <w:numId w:val="4"/>
              </w:numPr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Text und Bild</w:t>
            </w:r>
          </w:p>
          <w:p w14:paraId="41E81410" w14:textId="794363AE" w:rsidR="00523AF6" w:rsidRPr="00523AF6" w:rsidRDefault="00523AF6" w:rsidP="00523AF6">
            <w:pPr>
              <w:pStyle w:val="Listenabsatz"/>
              <w:numPr>
                <w:ilvl w:val="0"/>
                <w:numId w:val="4"/>
              </w:numPr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Vornamen der Figuren</w:t>
            </w:r>
          </w:p>
          <w:p w14:paraId="5589034C" w14:textId="77777777" w:rsidR="00523AF6" w:rsidRDefault="00523AF6" w:rsidP="00523AF6">
            <w:pPr>
              <w:rPr>
                <w:rFonts w:ascii="Calibri" w:hAnsi="Calibri"/>
                <w:i/>
              </w:rPr>
            </w:pPr>
          </w:p>
          <w:p w14:paraId="44447DE9" w14:textId="204A8EF9" w:rsidR="00523AF6" w:rsidRPr="00523AF6" w:rsidRDefault="00523AF6" w:rsidP="00523AF6">
            <w:pPr>
              <w:rPr>
                <w:rFonts w:ascii="Calibri" w:hAnsi="Calibri"/>
                <w:i/>
              </w:rPr>
            </w:pPr>
            <w:r w:rsidRPr="00523AF6">
              <w:rPr>
                <w:rFonts w:ascii="Calibri" w:hAnsi="Calibri"/>
                <w:i/>
              </w:rPr>
              <w:t>Schwierig</w:t>
            </w:r>
          </w:p>
          <w:p w14:paraId="129F3EB8" w14:textId="090D82CD" w:rsidR="00523AF6" w:rsidRDefault="00523AF6" w:rsidP="00523AF6">
            <w:pPr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den Buchstaben der Wörter PAUL, WORT, KIND</w:t>
            </w:r>
          </w:p>
          <w:p w14:paraId="6C63D46C" w14:textId="77777777" w:rsidR="002E36AF" w:rsidRDefault="002E36AF" w:rsidP="00523AF6">
            <w:pPr>
              <w:rPr>
                <w:rFonts w:ascii="Calibri" w:hAnsi="Calibri"/>
                <w:b/>
              </w:rPr>
            </w:pPr>
          </w:p>
          <w:p w14:paraId="1848212B" w14:textId="582B26B4" w:rsidR="00523AF6" w:rsidRPr="00523AF6" w:rsidRDefault="00523AF6" w:rsidP="00523AF6">
            <w:pPr>
              <w:rPr>
                <w:rFonts w:ascii="Calibri" w:hAnsi="Calibri"/>
                <w:b/>
              </w:rPr>
            </w:pPr>
            <w:r w:rsidRPr="00523AF6">
              <w:rPr>
                <w:rFonts w:ascii="Calibri" w:hAnsi="Calibri"/>
                <w:b/>
              </w:rPr>
              <w:t>Sudoku zum Thema des Buches</w:t>
            </w:r>
          </w:p>
          <w:p w14:paraId="222D3D5F" w14:textId="1CEE8F4C" w:rsidR="00523AF6" w:rsidRDefault="00523AF6" w:rsidP="00523AF6">
            <w:pPr>
              <w:pStyle w:val="Listenabsatz"/>
              <w:numPr>
                <w:ilvl w:val="0"/>
                <w:numId w:val="8"/>
              </w:numPr>
              <w:ind w:left="318" w:hanging="284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Sudoku mit Farbenwörtern (blau, gelb, grün)</w:t>
            </w:r>
          </w:p>
          <w:p w14:paraId="3C983BAE" w14:textId="52923FB8" w:rsidR="00523AF6" w:rsidRPr="001127ED" w:rsidRDefault="00523AF6" w:rsidP="00523AF6">
            <w:pPr>
              <w:pStyle w:val="Listenabsatz"/>
              <w:numPr>
                <w:ilvl w:val="0"/>
                <w:numId w:val="8"/>
              </w:numPr>
              <w:ind w:left="318" w:hanging="284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 xml:space="preserve">Sudoku mit Adjektiven, mit Wörtern mit drei Buchstaben, mit Wörtern mit 4 Buchstaben, mit Wörtern in drei Schriften, mit Fragewörtern usw. Beispiel </w:t>
            </w:r>
            <w:r w:rsidRPr="001127ED">
              <w:rPr>
                <w:rFonts w:ascii="Calibri" w:hAnsi="Calibri"/>
              </w:rPr>
              <w:lastRenderedPageBreak/>
              <w:t>wertvoll: Gold, Wort, Geld (Wörter oder Bild oder beides anbieten); Wörter mit drei Buchstaben: und, das, ein; Wörter in drei Schriften: Chinesisch, Russisch, Deutsch; Fragewörter: Was? Wie? Wer? / Wo? Warum?</w:t>
            </w:r>
          </w:p>
          <w:p w14:paraId="722FA13E" w14:textId="161CB81A" w:rsidR="00523AF6" w:rsidRPr="001127ED" w:rsidRDefault="00523AF6" w:rsidP="001127ED">
            <w:pPr>
              <w:rPr>
                <w:rFonts w:ascii="Calibri" w:hAnsi="Calibri"/>
              </w:rPr>
            </w:pPr>
          </w:p>
        </w:tc>
      </w:tr>
      <w:tr w:rsidR="001127ED" w:rsidRPr="00B25A95" w14:paraId="722FA14D" w14:textId="77777777" w:rsidTr="000A71E5">
        <w:tc>
          <w:tcPr>
            <w:tcW w:w="1701" w:type="dxa"/>
          </w:tcPr>
          <w:p w14:paraId="722FA14B" w14:textId="240F5152" w:rsidR="001127ED" w:rsidRPr="00B25A95" w:rsidRDefault="001127ED" w:rsidP="001127E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Hinweise</w:t>
            </w:r>
          </w:p>
        </w:tc>
        <w:tc>
          <w:tcPr>
            <w:tcW w:w="7938" w:type="dxa"/>
          </w:tcPr>
          <w:p w14:paraId="49F925E1" w14:textId="3B2FA6E3" w:rsidR="001127ED" w:rsidRPr="001127ED" w:rsidRDefault="001127ED" w:rsidP="00846052">
            <w:pPr>
              <w:pStyle w:val="Listenabsatz"/>
              <w:numPr>
                <w:ilvl w:val="0"/>
                <w:numId w:val="6"/>
              </w:numPr>
              <w:tabs>
                <w:tab w:val="center" w:pos="3775"/>
              </w:tabs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3-er und 4-er Sudokus anbieten</w:t>
            </w:r>
          </w:p>
          <w:p w14:paraId="762F0CEA" w14:textId="77777777" w:rsidR="001127ED" w:rsidRPr="001127ED" w:rsidRDefault="001127ED" w:rsidP="00846052">
            <w:pPr>
              <w:pStyle w:val="Listenabsatz"/>
              <w:numPr>
                <w:ilvl w:val="0"/>
                <w:numId w:val="6"/>
              </w:numPr>
              <w:tabs>
                <w:tab w:val="center" w:pos="3775"/>
              </w:tabs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3 Niveaus (mit Sternchen kennzeichnen)</w:t>
            </w:r>
          </w:p>
          <w:p w14:paraId="060F6798" w14:textId="7EED4A3D" w:rsidR="001127ED" w:rsidRPr="001127ED" w:rsidRDefault="001127ED" w:rsidP="00846052">
            <w:pPr>
              <w:pStyle w:val="Listenabsatz"/>
              <w:numPr>
                <w:ilvl w:val="0"/>
                <w:numId w:val="6"/>
              </w:numPr>
              <w:tabs>
                <w:tab w:val="center" w:pos="3775"/>
              </w:tabs>
              <w:ind w:left="318" w:hanging="318"/>
              <w:rPr>
                <w:rFonts w:ascii="Calibri" w:hAnsi="Calibri"/>
              </w:rPr>
            </w:pPr>
            <w:r w:rsidRPr="001127ED">
              <w:rPr>
                <w:rFonts w:ascii="Calibri" w:hAnsi="Calibri"/>
              </w:rPr>
              <w:t>Eines oder mehrere Sudokus mit den Kindern</w:t>
            </w:r>
            <w:r w:rsidR="00523AF6">
              <w:rPr>
                <w:rFonts w:ascii="Calibri" w:hAnsi="Calibri"/>
              </w:rPr>
              <w:t xml:space="preserve"> gemeinsam</w:t>
            </w:r>
            <w:r w:rsidRPr="001127ED">
              <w:rPr>
                <w:rFonts w:ascii="Calibri" w:hAnsi="Calibri"/>
              </w:rPr>
              <w:t xml:space="preserve"> herstellen</w:t>
            </w:r>
          </w:p>
          <w:p w14:paraId="722FA14C" w14:textId="26E6CA58" w:rsidR="001127ED" w:rsidRPr="001127ED" w:rsidRDefault="001127ED" w:rsidP="001127ED">
            <w:pPr>
              <w:rPr>
                <w:rFonts w:ascii="Calibri" w:hAnsi="Calibri"/>
              </w:rPr>
            </w:pPr>
          </w:p>
        </w:tc>
      </w:tr>
      <w:tr w:rsidR="001127ED" w:rsidRPr="00B25A95" w14:paraId="020A46F0" w14:textId="77777777" w:rsidTr="000A71E5">
        <w:tc>
          <w:tcPr>
            <w:tcW w:w="1701" w:type="dxa"/>
          </w:tcPr>
          <w:p w14:paraId="287E191C" w14:textId="6AEBE763" w:rsidR="001127ED" w:rsidRPr="00B25A95" w:rsidRDefault="001127ED" w:rsidP="001127ED">
            <w:pPr>
              <w:rPr>
                <w:rFonts w:ascii="Calibri" w:hAnsi="Calibri"/>
                <w:b/>
              </w:rPr>
            </w:pPr>
            <w:r w:rsidRPr="00B25A95">
              <w:rPr>
                <w:rFonts w:ascii="Calibri" w:hAnsi="Calibri"/>
                <w:b/>
              </w:rPr>
              <w:t>Material</w:t>
            </w:r>
          </w:p>
        </w:tc>
        <w:tc>
          <w:tcPr>
            <w:tcW w:w="7938" w:type="dxa"/>
          </w:tcPr>
          <w:p w14:paraId="4DB033B5" w14:textId="4CD92EB7" w:rsidR="001127ED" w:rsidRPr="001127ED" w:rsidRDefault="001127ED" w:rsidP="00846052">
            <w:pPr>
              <w:pStyle w:val="Default"/>
              <w:numPr>
                <w:ilvl w:val="0"/>
                <w:numId w:val="7"/>
              </w:numPr>
              <w:ind w:left="318" w:hanging="284"/>
              <w:rPr>
                <w:rFonts w:ascii="Calibri" w:hAnsi="Calibri"/>
                <w:sz w:val="22"/>
                <w:szCs w:val="22"/>
              </w:rPr>
            </w:pPr>
            <w:r w:rsidRPr="001127ED">
              <w:rPr>
                <w:rFonts w:ascii="Calibri" w:hAnsi="Calibri"/>
                <w:sz w:val="22"/>
                <w:szCs w:val="22"/>
              </w:rPr>
              <w:t>Vorlagen</w:t>
            </w:r>
            <w:r w:rsidR="002E36AF">
              <w:rPr>
                <w:rFonts w:ascii="Calibri" w:hAnsi="Calibri"/>
                <w:sz w:val="22"/>
                <w:szCs w:val="22"/>
              </w:rPr>
              <w:t xml:space="preserve"> und Kärtchen</w:t>
            </w:r>
            <w:r w:rsidRPr="001127ED">
              <w:rPr>
                <w:rFonts w:ascii="Calibri" w:hAnsi="Calibri"/>
                <w:sz w:val="22"/>
                <w:szCs w:val="22"/>
              </w:rPr>
              <w:t xml:space="preserve"> für 3er- oder 4er-Sudokos mit unterschiedlichen Niveaus</w:t>
            </w:r>
          </w:p>
          <w:p w14:paraId="74EB9EED" w14:textId="77777777" w:rsidR="001127ED" w:rsidRPr="00B12C37" w:rsidRDefault="001127ED" w:rsidP="00846052">
            <w:pPr>
              <w:pStyle w:val="Listenabsatz"/>
              <w:numPr>
                <w:ilvl w:val="0"/>
                <w:numId w:val="7"/>
              </w:numPr>
              <w:tabs>
                <w:tab w:val="center" w:pos="3775"/>
              </w:tabs>
              <w:ind w:left="318" w:hanging="284"/>
            </w:pPr>
            <w:r w:rsidRPr="001127ED">
              <w:rPr>
                <w:rFonts w:ascii="Calibri" w:hAnsi="Calibri"/>
              </w:rPr>
              <w:t>Klebeband</w:t>
            </w:r>
          </w:p>
          <w:p w14:paraId="08961E04" w14:textId="7BBC80D0" w:rsidR="00B12C37" w:rsidRPr="00755D35" w:rsidRDefault="00B12C37" w:rsidP="00B12C37">
            <w:pPr>
              <w:tabs>
                <w:tab w:val="center" w:pos="3775"/>
              </w:tabs>
            </w:pPr>
          </w:p>
        </w:tc>
      </w:tr>
      <w:tr w:rsidR="00B76A1E" w:rsidRPr="00B25A95" w14:paraId="6D29290F" w14:textId="77777777" w:rsidTr="000A71E5">
        <w:tc>
          <w:tcPr>
            <w:tcW w:w="1701" w:type="dxa"/>
          </w:tcPr>
          <w:p w14:paraId="49E92A5C" w14:textId="5F190315" w:rsidR="00B76A1E" w:rsidRPr="00B25A95" w:rsidRDefault="00B76A1E" w:rsidP="00B76A1E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Quelle</w:t>
            </w:r>
          </w:p>
        </w:tc>
        <w:tc>
          <w:tcPr>
            <w:tcW w:w="7938" w:type="dxa"/>
          </w:tcPr>
          <w:p w14:paraId="1CC572B6" w14:textId="77777777" w:rsidR="00523AF6" w:rsidRDefault="00523AF6" w:rsidP="00245DA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Idee Sudoku nach: </w:t>
            </w:r>
          </w:p>
          <w:p w14:paraId="110AFA18" w14:textId="5DCE7606" w:rsidR="00B76A1E" w:rsidRPr="00B76A1E" w:rsidRDefault="002C441C" w:rsidP="00245DAF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Rychener, Inge und Verena Hillmann. 2016. Begriffserwerb in der Eingangsstufe: </w:t>
            </w:r>
            <w:r w:rsidRPr="00B76A1E">
              <w:rPr>
                <w:rFonts w:ascii="Calibri" w:hAnsi="Calibri"/>
              </w:rPr>
              <w:t>Wie Wörter zu ihren Bedeutungen kommen</w:t>
            </w:r>
            <w:r>
              <w:rPr>
                <w:rFonts w:ascii="Calibri" w:hAnsi="Calibri"/>
              </w:rPr>
              <w:t>. Lernobjekt der PHZH. ILIAS</w:t>
            </w:r>
          </w:p>
        </w:tc>
      </w:tr>
    </w:tbl>
    <w:p w14:paraId="722FA157" w14:textId="77777777" w:rsidR="002B208C" w:rsidRPr="00B25A95" w:rsidRDefault="002B208C" w:rsidP="002B208C">
      <w:pPr>
        <w:rPr>
          <w:rFonts w:ascii="Calibri" w:hAnsi="Calibri"/>
        </w:rPr>
      </w:pPr>
    </w:p>
    <w:sectPr w:rsidR="002B208C" w:rsidRPr="00B25A95" w:rsidSect="00BB20C9"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B7991" w14:textId="77777777" w:rsidR="00BE3F15" w:rsidRDefault="00BE3F15">
      <w:r>
        <w:separator/>
      </w:r>
    </w:p>
  </w:endnote>
  <w:endnote w:type="continuationSeparator" w:id="0">
    <w:p w14:paraId="1E2F9AB1" w14:textId="77777777" w:rsidR="00BE3F15" w:rsidRDefault="00BE3F15">
      <w:r>
        <w:continuationSeparator/>
      </w:r>
    </w:p>
  </w:endnote>
  <w:endnote w:type="continuationNotice" w:id="1">
    <w:p w14:paraId="0AAA0F2E" w14:textId="77777777" w:rsidR="00BE3F15" w:rsidRDefault="00BE3F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6A" w14:textId="77777777" w:rsidTr="00631FEF">
      <w:trPr>
        <w:trHeight w:val="284"/>
      </w:trPr>
      <w:tc>
        <w:tcPr>
          <w:tcW w:w="5529" w:type="dxa"/>
        </w:tcPr>
        <w:p w14:paraId="722FA165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6" w14:textId="77777777" w:rsidR="00631FEF" w:rsidRPr="00A42984" w:rsidRDefault="00631FEF" w:rsidP="000A71E5">
          <w:pPr>
            <w:pStyle w:val="Kopf-Fusszeile"/>
            <w:rPr>
              <w:noProof/>
            </w:rPr>
          </w:pPr>
        </w:p>
        <w:p w14:paraId="722FA167" w14:textId="77777777" w:rsidR="00631FEF" w:rsidRPr="00333732" w:rsidRDefault="00631FEF" w:rsidP="000A71E5">
          <w:pPr>
            <w:pStyle w:val="Kopf-Fusszeile"/>
          </w:pPr>
        </w:p>
      </w:tc>
      <w:tc>
        <w:tcPr>
          <w:tcW w:w="3078" w:type="dxa"/>
        </w:tcPr>
        <w:p w14:paraId="722FA168" w14:textId="77777777" w:rsidR="00631FEF" w:rsidRPr="00333732" w:rsidRDefault="00631FEF" w:rsidP="000A71E5">
          <w:pPr>
            <w:pStyle w:val="Kopf-Fusszeile"/>
          </w:pPr>
        </w:p>
      </w:tc>
      <w:tc>
        <w:tcPr>
          <w:tcW w:w="1072" w:type="dxa"/>
        </w:tcPr>
        <w:p w14:paraId="722FA169" w14:textId="77777777" w:rsidR="00631FEF" w:rsidRPr="000A71E5" w:rsidRDefault="00631FEF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66AC5" w:rsidRPr="00766AC5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66AC5" w:rsidRPr="00766AC5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6B" w14:textId="77777777" w:rsidR="00631FEF" w:rsidRPr="00B77522" w:rsidRDefault="00631FEF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631FEF" w:rsidRPr="00333732" w14:paraId="722FA172" w14:textId="77777777" w:rsidTr="006F2423">
      <w:trPr>
        <w:trHeight w:val="284"/>
      </w:trPr>
      <w:tc>
        <w:tcPr>
          <w:tcW w:w="5529" w:type="dxa"/>
        </w:tcPr>
        <w:p w14:paraId="722FA16D" w14:textId="77777777" w:rsidR="00631FEF" w:rsidRPr="000A71E5" w:rsidRDefault="00631FEF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722FA16E" w14:textId="77777777" w:rsidR="00631FEF" w:rsidRPr="00A42984" w:rsidRDefault="00631FEF" w:rsidP="00A42984">
          <w:pPr>
            <w:pStyle w:val="Kopf-Fusszeile"/>
            <w:rPr>
              <w:noProof/>
            </w:rPr>
          </w:pPr>
        </w:p>
        <w:p w14:paraId="722FA16F" w14:textId="77777777" w:rsidR="00631FEF" w:rsidRPr="00333732" w:rsidRDefault="00631FEF" w:rsidP="006F2423">
          <w:pPr>
            <w:pStyle w:val="Kopf-Fusszeile"/>
          </w:pPr>
        </w:p>
      </w:tc>
      <w:tc>
        <w:tcPr>
          <w:tcW w:w="3078" w:type="dxa"/>
        </w:tcPr>
        <w:p w14:paraId="722FA170" w14:textId="77777777" w:rsidR="00631FEF" w:rsidRPr="00333732" w:rsidRDefault="00631FEF" w:rsidP="00A42984">
          <w:pPr>
            <w:pStyle w:val="Kopf-Fusszeile"/>
          </w:pPr>
        </w:p>
      </w:tc>
      <w:tc>
        <w:tcPr>
          <w:tcW w:w="1072" w:type="dxa"/>
        </w:tcPr>
        <w:p w14:paraId="722FA171" w14:textId="77777777" w:rsidR="00631FEF" w:rsidRPr="000A71E5" w:rsidRDefault="00631FEF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66AC5" w:rsidRPr="00766AC5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766AC5" w:rsidRPr="00766AC5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722FA173" w14:textId="77777777" w:rsidR="00631FEF" w:rsidRPr="00B77522" w:rsidRDefault="00631FEF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C2458" w14:textId="77777777" w:rsidR="00BE3F15" w:rsidRDefault="00BE3F15">
      <w:r>
        <w:separator/>
      </w:r>
    </w:p>
  </w:footnote>
  <w:footnote w:type="continuationSeparator" w:id="0">
    <w:p w14:paraId="1714019D" w14:textId="77777777" w:rsidR="00BE3F15" w:rsidRDefault="00BE3F15">
      <w:r>
        <w:continuationSeparator/>
      </w:r>
    </w:p>
  </w:footnote>
  <w:footnote w:type="continuationNotice" w:id="1">
    <w:p w14:paraId="797CD816" w14:textId="77777777" w:rsidR="00BE3F15" w:rsidRDefault="00BE3F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4" w14:textId="77777777" w:rsidR="00631FEF" w:rsidRDefault="00631FEF">
    <w:r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722FA174" wp14:editId="722FA175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FA16C" w14:textId="77777777" w:rsidR="00631FEF" w:rsidRDefault="00631FE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722FA176" wp14:editId="722FA177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848FF"/>
    <w:multiLevelType w:val="hybridMultilevel"/>
    <w:tmpl w:val="5B38C774"/>
    <w:lvl w:ilvl="0" w:tplc="2F0419E0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E0834C3"/>
    <w:multiLevelType w:val="hybridMultilevel"/>
    <w:tmpl w:val="CC182A2A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56AC2"/>
    <w:multiLevelType w:val="hybridMultilevel"/>
    <w:tmpl w:val="C61A8D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121A3"/>
    <w:multiLevelType w:val="hybridMultilevel"/>
    <w:tmpl w:val="338CE8F8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915856"/>
    <w:multiLevelType w:val="hybridMultilevel"/>
    <w:tmpl w:val="4C48F9BC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7" w15:restartNumberingAfterBreak="0">
    <w:nsid w:val="647F2926"/>
    <w:multiLevelType w:val="hybridMultilevel"/>
    <w:tmpl w:val="A6F8E7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9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37FBC"/>
    <w:rsid w:val="0006182B"/>
    <w:rsid w:val="00061A8E"/>
    <w:rsid w:val="00062452"/>
    <w:rsid w:val="00067BEA"/>
    <w:rsid w:val="00071D08"/>
    <w:rsid w:val="00072F3C"/>
    <w:rsid w:val="0007596A"/>
    <w:rsid w:val="000904F6"/>
    <w:rsid w:val="000A4A20"/>
    <w:rsid w:val="000A71E5"/>
    <w:rsid w:val="000D42C1"/>
    <w:rsid w:val="000F0B23"/>
    <w:rsid w:val="001127ED"/>
    <w:rsid w:val="001B3DB2"/>
    <w:rsid w:val="001C19DD"/>
    <w:rsid w:val="001F2D29"/>
    <w:rsid w:val="002331A3"/>
    <w:rsid w:val="0024026B"/>
    <w:rsid w:val="002448ED"/>
    <w:rsid w:val="00245DAF"/>
    <w:rsid w:val="002473EF"/>
    <w:rsid w:val="00251788"/>
    <w:rsid w:val="0025349C"/>
    <w:rsid w:val="00267493"/>
    <w:rsid w:val="00275833"/>
    <w:rsid w:val="002B208C"/>
    <w:rsid w:val="002B567E"/>
    <w:rsid w:val="002C441C"/>
    <w:rsid w:val="002E36AF"/>
    <w:rsid w:val="002E6D1C"/>
    <w:rsid w:val="00306CA0"/>
    <w:rsid w:val="00311CBE"/>
    <w:rsid w:val="00331B03"/>
    <w:rsid w:val="003401CE"/>
    <w:rsid w:val="00347A0C"/>
    <w:rsid w:val="00356696"/>
    <w:rsid w:val="00392699"/>
    <w:rsid w:val="003D21CA"/>
    <w:rsid w:val="003E6573"/>
    <w:rsid w:val="00413097"/>
    <w:rsid w:val="004236B4"/>
    <w:rsid w:val="0042392B"/>
    <w:rsid w:val="0043006C"/>
    <w:rsid w:val="00472790"/>
    <w:rsid w:val="004A417E"/>
    <w:rsid w:val="004A495F"/>
    <w:rsid w:val="004F4309"/>
    <w:rsid w:val="00523AF6"/>
    <w:rsid w:val="00523D3F"/>
    <w:rsid w:val="00526A26"/>
    <w:rsid w:val="005365C6"/>
    <w:rsid w:val="0054157B"/>
    <w:rsid w:val="0058792C"/>
    <w:rsid w:val="005921A3"/>
    <w:rsid w:val="005A03B5"/>
    <w:rsid w:val="005F3673"/>
    <w:rsid w:val="005F575A"/>
    <w:rsid w:val="005F7C30"/>
    <w:rsid w:val="00631FEF"/>
    <w:rsid w:val="00646414"/>
    <w:rsid w:val="00654DDE"/>
    <w:rsid w:val="006605F9"/>
    <w:rsid w:val="006A23FA"/>
    <w:rsid w:val="006B1257"/>
    <w:rsid w:val="006C0DB4"/>
    <w:rsid w:val="006C6B36"/>
    <w:rsid w:val="006F2423"/>
    <w:rsid w:val="007159F3"/>
    <w:rsid w:val="00763BA6"/>
    <w:rsid w:val="00766AC5"/>
    <w:rsid w:val="00797FF9"/>
    <w:rsid w:val="007D310B"/>
    <w:rsid w:val="0082191E"/>
    <w:rsid w:val="00846052"/>
    <w:rsid w:val="00872751"/>
    <w:rsid w:val="00876577"/>
    <w:rsid w:val="0088759F"/>
    <w:rsid w:val="008A70F7"/>
    <w:rsid w:val="008B11C0"/>
    <w:rsid w:val="008C3659"/>
    <w:rsid w:val="008E04C3"/>
    <w:rsid w:val="008E1798"/>
    <w:rsid w:val="008F0A81"/>
    <w:rsid w:val="008F674E"/>
    <w:rsid w:val="00903802"/>
    <w:rsid w:val="00913A26"/>
    <w:rsid w:val="009424CC"/>
    <w:rsid w:val="00942D49"/>
    <w:rsid w:val="00945E6D"/>
    <w:rsid w:val="009477BC"/>
    <w:rsid w:val="009765CF"/>
    <w:rsid w:val="009815ED"/>
    <w:rsid w:val="009B582E"/>
    <w:rsid w:val="009D3F55"/>
    <w:rsid w:val="009D7C30"/>
    <w:rsid w:val="009F16DD"/>
    <w:rsid w:val="00A105BD"/>
    <w:rsid w:val="00A305CC"/>
    <w:rsid w:val="00A320DA"/>
    <w:rsid w:val="00A40DF4"/>
    <w:rsid w:val="00A42984"/>
    <w:rsid w:val="00A502AA"/>
    <w:rsid w:val="00A53D5C"/>
    <w:rsid w:val="00A547A2"/>
    <w:rsid w:val="00A81B0C"/>
    <w:rsid w:val="00A9194C"/>
    <w:rsid w:val="00A94E7E"/>
    <w:rsid w:val="00A95240"/>
    <w:rsid w:val="00AA7C2F"/>
    <w:rsid w:val="00AB355E"/>
    <w:rsid w:val="00AB73FB"/>
    <w:rsid w:val="00AD7508"/>
    <w:rsid w:val="00AE7BA8"/>
    <w:rsid w:val="00AF0691"/>
    <w:rsid w:val="00AF1AD7"/>
    <w:rsid w:val="00B02F79"/>
    <w:rsid w:val="00B12C37"/>
    <w:rsid w:val="00B25A95"/>
    <w:rsid w:val="00B3258A"/>
    <w:rsid w:val="00B52011"/>
    <w:rsid w:val="00B76A1E"/>
    <w:rsid w:val="00B77522"/>
    <w:rsid w:val="00B84A13"/>
    <w:rsid w:val="00BB20C9"/>
    <w:rsid w:val="00BE3F15"/>
    <w:rsid w:val="00C0084C"/>
    <w:rsid w:val="00C02DE1"/>
    <w:rsid w:val="00C11689"/>
    <w:rsid w:val="00C1569C"/>
    <w:rsid w:val="00C62C9F"/>
    <w:rsid w:val="00CA7BBF"/>
    <w:rsid w:val="00CD5BB3"/>
    <w:rsid w:val="00CE01FC"/>
    <w:rsid w:val="00CE0F34"/>
    <w:rsid w:val="00CF01D4"/>
    <w:rsid w:val="00CF74B7"/>
    <w:rsid w:val="00D01F36"/>
    <w:rsid w:val="00D230AD"/>
    <w:rsid w:val="00D37ABA"/>
    <w:rsid w:val="00D438E3"/>
    <w:rsid w:val="00D53A52"/>
    <w:rsid w:val="00D66DD3"/>
    <w:rsid w:val="00D72BF6"/>
    <w:rsid w:val="00DB32D6"/>
    <w:rsid w:val="00DE1078"/>
    <w:rsid w:val="00E25373"/>
    <w:rsid w:val="00E46098"/>
    <w:rsid w:val="00E62D4C"/>
    <w:rsid w:val="00E73ED0"/>
    <w:rsid w:val="00E9298C"/>
    <w:rsid w:val="00E94119"/>
    <w:rsid w:val="00EA3D44"/>
    <w:rsid w:val="00EB2E62"/>
    <w:rsid w:val="00EC5ED1"/>
    <w:rsid w:val="00EF271F"/>
    <w:rsid w:val="00F02325"/>
    <w:rsid w:val="00F06575"/>
    <w:rsid w:val="00F45889"/>
    <w:rsid w:val="00F7208E"/>
    <w:rsid w:val="00F76300"/>
    <w:rsid w:val="00F91469"/>
    <w:rsid w:val="00FA57AD"/>
    <w:rsid w:val="00FA7961"/>
    <w:rsid w:val="00FC562C"/>
    <w:rsid w:val="00FD1DE0"/>
    <w:rsid w:val="00F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22FA116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BCD885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B1D27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B1D27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B1D27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B1D27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3"/>
      </w:numPr>
      <w:ind w:left="431" w:hanging="431"/>
    </w:pPr>
  </w:style>
  <w:style w:type="character" w:styleId="Hyperlink">
    <w:name w:val="Hyperlink"/>
    <w:uiPriority w:val="99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B1D27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3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B1D27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Theme="minorHAnsi" w:eastAsiaTheme="minorHAnsi" w:hAnsiTheme="minorHAnsi" w:cstheme="minorBidi"/>
      <w:b/>
      <w:color w:val="B1D270" w:themeColor="text1"/>
      <w:spacing w:val="2"/>
      <w:kern w:val="32"/>
      <w:sz w:val="24"/>
      <w:szCs w:val="32"/>
      <w:lang w:eastAsia="en-US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B1D27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Theme="minorHAnsi" w:eastAsiaTheme="minorHAnsi" w:hAnsiTheme="minorHAnsi" w:cstheme="minorBidi"/>
      <w:b/>
      <w:color w:val="B1D270" w:themeColor="text1"/>
      <w:spacing w:val="2"/>
      <w:sz w:val="22"/>
      <w:szCs w:val="28"/>
      <w:lang w:eastAsia="en-US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B1D27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Theme="minorHAnsi" w:eastAsiaTheme="minorHAnsi" w:hAnsiTheme="minorHAnsi" w:cstheme="minorBidi"/>
      <w:b/>
      <w:color w:val="B1D270" w:themeColor="text1"/>
      <w:spacing w:val="2"/>
      <w:sz w:val="22"/>
      <w:szCs w:val="26"/>
      <w:lang w:eastAsia="en-US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BCD885" w:themeColor="text1" w:themeTint="D8"/>
      <w:sz w:val="21"/>
      <w:szCs w:val="21"/>
      <w:lang w:eastAsia="en-US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BCD885" w:themeColor="text1" w:themeTint="D8"/>
      <w:sz w:val="21"/>
      <w:szCs w:val="21"/>
      <w:lang w:eastAsia="en-US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5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9F1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Freie Tätigkeit">
      <a:dk1>
        <a:srgbClr val="B1D27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A1F1EB-D0D7-4704-BF63-11A867D86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D5046A4-EC5F-45F5-905E-1638F52F6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335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2448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2017-01-26T15:46:00Z</cp:lastPrinted>
  <dcterms:created xsi:type="dcterms:W3CDTF">2020-03-28T09:48:00Z</dcterms:created>
  <dcterms:modified xsi:type="dcterms:W3CDTF">2020-06-08T13:45:00Z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