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4337F" w14:textId="77777777" w:rsidR="002B208C" w:rsidRPr="00D02BAE" w:rsidRDefault="00294D36" w:rsidP="000F0B23">
      <w:pPr>
        <w:spacing w:before="840" w:after="120"/>
        <w:rPr>
          <w:rFonts w:ascii="Calibri" w:hAnsi="Calibri"/>
          <w:b/>
          <w:sz w:val="26"/>
          <w:szCs w:val="26"/>
        </w:rPr>
      </w:pPr>
      <w:r>
        <w:rPr>
          <w:rFonts w:ascii="Calibri" w:hAnsi="Calibri"/>
          <w:b/>
          <w:noProof/>
          <w:sz w:val="26"/>
          <w:szCs w:val="26"/>
          <w:lang w:eastAsia="de-CH"/>
        </w:rPr>
        <w:drawing>
          <wp:anchor distT="0" distB="0" distL="114300" distR="114300" simplePos="0" relativeHeight="251659264" behindDoc="1" locked="0" layoutInCell="1" allowOverlap="1" wp14:anchorId="6CD07B3C" wp14:editId="15148B5C">
            <wp:simplePos x="0" y="0"/>
            <wp:positionH relativeFrom="column">
              <wp:posOffset>4318635</wp:posOffset>
            </wp:positionH>
            <wp:positionV relativeFrom="paragraph">
              <wp:posOffset>385550</wp:posOffset>
            </wp:positionV>
            <wp:extent cx="285750" cy="404495"/>
            <wp:effectExtent l="0" t="0" r="0" b="0"/>
            <wp:wrapTight wrapText="bothSides">
              <wp:wrapPolygon edited="0">
                <wp:start x="0" y="0"/>
                <wp:lineTo x="0" y="20345"/>
                <wp:lineTo x="20160" y="20345"/>
                <wp:lineTo x="20160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40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08C" w:rsidRPr="00D02BAE">
        <w:rPr>
          <w:rFonts w:ascii="Calibri" w:hAnsi="Calibri"/>
          <w:b/>
          <w:sz w:val="26"/>
          <w:szCs w:val="26"/>
        </w:rPr>
        <w:t>1.</w:t>
      </w:r>
      <w:r w:rsidR="00D02BAE" w:rsidRPr="00D02BAE">
        <w:rPr>
          <w:rFonts w:ascii="Calibri" w:hAnsi="Calibri"/>
          <w:b/>
          <w:sz w:val="26"/>
          <w:szCs w:val="26"/>
        </w:rPr>
        <w:t>8</w:t>
      </w:r>
      <w:r w:rsidR="002B208C" w:rsidRPr="00D02BAE">
        <w:rPr>
          <w:rFonts w:ascii="Calibri" w:hAnsi="Calibri"/>
          <w:b/>
          <w:sz w:val="26"/>
          <w:szCs w:val="26"/>
        </w:rPr>
        <w:t xml:space="preserve"> </w:t>
      </w:r>
      <w:r w:rsidR="00D02BAE" w:rsidRPr="00D02BAE">
        <w:rPr>
          <w:rFonts w:ascii="Calibri" w:hAnsi="Calibri"/>
          <w:b/>
          <w:sz w:val="26"/>
          <w:szCs w:val="26"/>
        </w:rPr>
        <w:t>Hörspiel des Bilderbuchs „Die grosse Wörterfabrik“ hören</w:t>
      </w:r>
      <w:r w:rsidR="002B208C" w:rsidRPr="00D02BAE">
        <w:rPr>
          <w:rFonts w:ascii="Calibri" w:hAnsi="Calibri"/>
          <w:b/>
          <w:sz w:val="26"/>
          <w:szCs w:val="26"/>
        </w:rPr>
        <w:t xml:space="preserve"> </w:t>
      </w:r>
    </w:p>
    <w:tbl>
      <w:tblPr>
        <w:tblStyle w:val="Tabellenraster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7938"/>
      </w:tblGrid>
      <w:tr w:rsidR="002B208C" w:rsidRPr="00D02BAE" w14:paraId="6195C79C" w14:textId="77777777" w:rsidTr="00D02BAE">
        <w:tc>
          <w:tcPr>
            <w:tcW w:w="1701" w:type="dxa"/>
            <w:shd w:val="clear" w:color="auto" w:fill="EE3647"/>
          </w:tcPr>
          <w:p w14:paraId="47587BDC" w14:textId="77777777" w:rsidR="002B208C" w:rsidRPr="00D02BAE" w:rsidRDefault="002B208C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D02BAE">
              <w:rPr>
                <w:rFonts w:ascii="Calibri" w:eastAsia="Times New Roman" w:hAnsi="Calibri" w:cs="Times New Roman"/>
                <w:b/>
                <w:lang w:eastAsia="de-CH"/>
              </w:rPr>
              <w:t>Unterrichts-baustein</w:t>
            </w:r>
          </w:p>
        </w:tc>
        <w:tc>
          <w:tcPr>
            <w:tcW w:w="7938" w:type="dxa"/>
            <w:shd w:val="clear" w:color="auto" w:fill="EE3647"/>
          </w:tcPr>
          <w:p w14:paraId="28946FE7" w14:textId="77777777" w:rsidR="002B208C" w:rsidRPr="00D02BAE" w:rsidRDefault="002B208C" w:rsidP="00AA63A7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D02BAE">
              <w:rPr>
                <w:rFonts w:ascii="Calibri" w:eastAsia="Times New Roman" w:hAnsi="Calibri" w:cs="Times New Roman"/>
                <w:lang w:eastAsia="de-CH"/>
              </w:rPr>
              <w:t>Arbeit am Thema</w:t>
            </w:r>
          </w:p>
        </w:tc>
      </w:tr>
      <w:tr w:rsidR="00D02BAE" w:rsidRPr="00D02BAE" w14:paraId="6FE298DF" w14:textId="77777777" w:rsidTr="00D02BAE">
        <w:tc>
          <w:tcPr>
            <w:tcW w:w="1701" w:type="dxa"/>
            <w:shd w:val="clear" w:color="auto" w:fill="B1D270"/>
          </w:tcPr>
          <w:p w14:paraId="4A178B94" w14:textId="77777777" w:rsidR="00D02BAE" w:rsidRPr="00D02BAE" w:rsidRDefault="00D02BAE" w:rsidP="00AA63A7">
            <w:pPr>
              <w:rPr>
                <w:rFonts w:ascii="Calibri" w:eastAsia="Times New Roman" w:hAnsi="Calibri" w:cs="Times New Roman"/>
                <w:b/>
                <w:lang w:eastAsia="de-CH"/>
              </w:rPr>
            </w:pPr>
            <w:r w:rsidRPr="00D02BAE">
              <w:rPr>
                <w:rFonts w:ascii="Calibri" w:eastAsia="Times New Roman" w:hAnsi="Calibri" w:cs="Times New Roman"/>
                <w:b/>
                <w:lang w:eastAsia="de-CH"/>
              </w:rPr>
              <w:t>Unterrichtsbau-stein</w:t>
            </w:r>
          </w:p>
        </w:tc>
        <w:tc>
          <w:tcPr>
            <w:tcW w:w="7938" w:type="dxa"/>
            <w:shd w:val="clear" w:color="auto" w:fill="B1D270"/>
          </w:tcPr>
          <w:p w14:paraId="045299CA" w14:textId="77777777" w:rsidR="00D02BAE" w:rsidRPr="00D02BAE" w:rsidRDefault="00D02BAE" w:rsidP="00AA63A7">
            <w:pPr>
              <w:rPr>
                <w:rFonts w:ascii="Calibri" w:eastAsia="Times New Roman" w:hAnsi="Calibri" w:cs="Times New Roman"/>
                <w:lang w:eastAsia="de-CH"/>
              </w:rPr>
            </w:pPr>
            <w:r w:rsidRPr="00D02BAE">
              <w:rPr>
                <w:rFonts w:ascii="Calibri" w:eastAsia="Times New Roman" w:hAnsi="Calibri" w:cs="Times New Roman"/>
                <w:lang w:eastAsia="de-CH"/>
              </w:rPr>
              <w:t>Freie Tätigkeit</w:t>
            </w:r>
          </w:p>
        </w:tc>
      </w:tr>
      <w:tr w:rsidR="002B208C" w:rsidRPr="00D02BAE" w14:paraId="2FD39521" w14:textId="77777777" w:rsidTr="00D02BAE">
        <w:tc>
          <w:tcPr>
            <w:tcW w:w="1701" w:type="dxa"/>
          </w:tcPr>
          <w:p w14:paraId="630F8F95" w14:textId="77777777" w:rsidR="002B208C" w:rsidRPr="00D02BAE" w:rsidRDefault="002B208C" w:rsidP="00AA63A7">
            <w:pPr>
              <w:rPr>
                <w:rFonts w:ascii="Calibri" w:hAnsi="Calibri"/>
                <w:b/>
              </w:rPr>
            </w:pPr>
            <w:r w:rsidRPr="00D02BAE">
              <w:rPr>
                <w:rFonts w:ascii="Calibri" w:hAnsi="Calibri"/>
                <w:b/>
              </w:rPr>
              <w:t>Inhalte</w:t>
            </w:r>
          </w:p>
        </w:tc>
        <w:tc>
          <w:tcPr>
            <w:tcW w:w="7938" w:type="dxa"/>
          </w:tcPr>
          <w:p w14:paraId="6704289C" w14:textId="77777777" w:rsidR="002B208C" w:rsidRPr="00D02BAE" w:rsidRDefault="002B208C" w:rsidP="00AA63A7">
            <w:pPr>
              <w:rPr>
                <w:rFonts w:ascii="Calibri" w:hAnsi="Calibri"/>
                <w:b/>
              </w:rPr>
            </w:pPr>
            <w:r w:rsidRPr="00D02BAE">
              <w:rPr>
                <w:rFonts w:ascii="Calibri" w:hAnsi="Calibri"/>
                <w:b/>
              </w:rPr>
              <w:t>Hörverstehen, Verstehen in monologischen Hörsituationen</w:t>
            </w:r>
          </w:p>
          <w:p w14:paraId="2596CE94" w14:textId="77777777" w:rsidR="002B208C" w:rsidRPr="00D02BAE" w:rsidRDefault="00D02BAE" w:rsidP="00AA63A7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</w:rPr>
              <w:t>Die Kinder lernen und üben den selbständigen Umgang mit dem CD-Player und hören sich das Hörspiel des Bilderbuches in der freien Tätigkeit an.</w:t>
            </w:r>
          </w:p>
          <w:p w14:paraId="257FB871" w14:textId="77777777" w:rsidR="002B208C" w:rsidRPr="00D02BAE" w:rsidRDefault="002B208C" w:rsidP="00AA63A7">
            <w:pPr>
              <w:rPr>
                <w:rFonts w:ascii="Calibri" w:hAnsi="Calibri"/>
              </w:rPr>
            </w:pPr>
          </w:p>
        </w:tc>
      </w:tr>
      <w:tr w:rsidR="0031018A" w:rsidRPr="0031018A" w14:paraId="03379028" w14:textId="77777777" w:rsidTr="00D02BAE">
        <w:tc>
          <w:tcPr>
            <w:tcW w:w="1701" w:type="dxa"/>
          </w:tcPr>
          <w:p w14:paraId="630CD0CD" w14:textId="7C7C6AD4" w:rsidR="00D02BAE" w:rsidRPr="0031018A" w:rsidRDefault="00D02BAE" w:rsidP="004723AF">
            <w:pPr>
              <w:rPr>
                <w:rFonts w:ascii="Calibri" w:hAnsi="Calibri"/>
                <w:b/>
              </w:rPr>
            </w:pPr>
            <w:r w:rsidRPr="0031018A">
              <w:rPr>
                <w:rFonts w:ascii="Calibri" w:hAnsi="Calibri"/>
                <w:b/>
              </w:rPr>
              <w:t xml:space="preserve">Bezug zum Lehrplan </w:t>
            </w:r>
            <w:r w:rsidR="00C91383" w:rsidRPr="0031018A">
              <w:rPr>
                <w:rFonts w:ascii="Calibri" w:hAnsi="Calibri"/>
                <w:b/>
              </w:rPr>
              <w:t>21</w:t>
            </w:r>
          </w:p>
        </w:tc>
        <w:tc>
          <w:tcPr>
            <w:tcW w:w="7938" w:type="dxa"/>
          </w:tcPr>
          <w:p w14:paraId="692EF993" w14:textId="77777777" w:rsidR="00C91383" w:rsidRPr="0031018A" w:rsidRDefault="00C91383" w:rsidP="00C91383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  <w:r w:rsidRPr="0031018A">
              <w:rPr>
                <w:rFonts w:ascii="Calibri" w:hAnsi="Calibri"/>
                <w:color w:val="auto"/>
                <w:sz w:val="22"/>
                <w:szCs w:val="22"/>
              </w:rPr>
              <w:t>Die Schülerinnen und Schüler</w:t>
            </w:r>
          </w:p>
          <w:p w14:paraId="2F6B33DC" w14:textId="77777777" w:rsidR="00C91383" w:rsidRPr="0031018A" w:rsidRDefault="00C91383" w:rsidP="00C91383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31018A">
              <w:rPr>
                <w:rFonts w:ascii="Calibri" w:hAnsi="Calibri"/>
                <w:color w:val="auto"/>
                <w:sz w:val="22"/>
                <w:szCs w:val="22"/>
              </w:rPr>
              <w:t>können einfache Aufträge und Erklärungen zu bekannten Sachthemen und</w:t>
            </w:r>
          </w:p>
          <w:p w14:paraId="451D9BDE" w14:textId="1A244D83" w:rsidR="00C91383" w:rsidRPr="0031018A" w:rsidRDefault="00C91383" w:rsidP="00C91383">
            <w:pPr>
              <w:pStyle w:val="Default"/>
              <w:ind w:left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31018A">
              <w:rPr>
                <w:rFonts w:ascii="Calibri" w:hAnsi="Calibri"/>
                <w:color w:val="auto"/>
                <w:sz w:val="22"/>
                <w:szCs w:val="22"/>
              </w:rPr>
              <w:t>Alltagssituationen verstehen und ausführen (z.B. alltägliche Abläufe). (Hören, D.1.B.1, 1a)</w:t>
            </w:r>
          </w:p>
          <w:p w14:paraId="784FE018" w14:textId="77777777" w:rsidR="00C91383" w:rsidRPr="0031018A" w:rsidRDefault="00C91383" w:rsidP="00C91383">
            <w:pPr>
              <w:pStyle w:val="Default"/>
              <w:numPr>
                <w:ilvl w:val="0"/>
                <w:numId w:val="5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31018A">
              <w:rPr>
                <w:rFonts w:ascii="Calibri" w:hAnsi="Calibri"/>
                <w:color w:val="auto"/>
                <w:sz w:val="22"/>
                <w:szCs w:val="22"/>
              </w:rPr>
              <w:t>können einfache Sachverhalte in Bildern und Aufträge in Bildform verstehen. (Lesen, D.2.B.1, 1a)</w:t>
            </w:r>
            <w:bookmarkStart w:id="0" w:name="_GoBack"/>
            <w:bookmarkEnd w:id="0"/>
          </w:p>
          <w:p w14:paraId="34FE6C57" w14:textId="77777777" w:rsidR="00C91383" w:rsidRPr="0031018A" w:rsidRDefault="00C91383" w:rsidP="00C91383">
            <w:pPr>
              <w:pStyle w:val="Default"/>
              <w:numPr>
                <w:ilvl w:val="0"/>
                <w:numId w:val="5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proofErr w:type="gramStart"/>
            <w:r w:rsidRPr="0031018A">
              <w:rPr>
                <w:rFonts w:ascii="Calibri" w:hAnsi="Calibri"/>
                <w:color w:val="auto"/>
                <w:sz w:val="22"/>
                <w:szCs w:val="22"/>
              </w:rPr>
              <w:t>können</w:t>
            </w:r>
            <w:proofErr w:type="gramEnd"/>
            <w:r w:rsidRPr="0031018A">
              <w:rPr>
                <w:rFonts w:ascii="Calibri" w:hAnsi="Calibri"/>
                <w:color w:val="auto"/>
                <w:sz w:val="22"/>
                <w:szCs w:val="22"/>
              </w:rPr>
              <w:t xml:space="preserve"> der Handlung einer einfachen Erzählung folgen. (Hören, D.1.B.1, 1b)</w:t>
            </w:r>
          </w:p>
          <w:p w14:paraId="5C473CF1" w14:textId="77777777" w:rsidR="00C91383" w:rsidRPr="0031018A" w:rsidRDefault="00C91383" w:rsidP="00C91383">
            <w:pPr>
              <w:pStyle w:val="Default"/>
              <w:numPr>
                <w:ilvl w:val="0"/>
                <w:numId w:val="5"/>
              </w:numPr>
              <w:ind w:left="319" w:hanging="284"/>
              <w:rPr>
                <w:rFonts w:ascii="Calibri" w:hAnsi="Calibri"/>
                <w:color w:val="auto"/>
                <w:sz w:val="22"/>
                <w:szCs w:val="22"/>
              </w:rPr>
            </w:pPr>
            <w:r w:rsidRPr="0031018A">
              <w:rPr>
                <w:rFonts w:ascii="Calibri" w:hAnsi="Calibri"/>
                <w:color w:val="auto"/>
                <w:sz w:val="22"/>
                <w:szCs w:val="22"/>
              </w:rPr>
              <w:t>können in vorgelesene und erzählte Geschichten mit Unterstützung von Bilderbüchern eintauchen. (Literatur im Fokus, D.6.A.1, 1a)</w:t>
            </w:r>
          </w:p>
          <w:p w14:paraId="66B32FA4" w14:textId="77777777" w:rsidR="00D02BAE" w:rsidRPr="0031018A" w:rsidRDefault="00D02BAE" w:rsidP="00C91383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D02BAE" w:rsidRPr="00D02BAE" w14:paraId="39170487" w14:textId="77777777" w:rsidTr="00D02BAE">
        <w:tc>
          <w:tcPr>
            <w:tcW w:w="1701" w:type="dxa"/>
          </w:tcPr>
          <w:p w14:paraId="05A1FF63" w14:textId="77777777" w:rsidR="00D02BAE" w:rsidRPr="00D02BAE" w:rsidRDefault="00D02BAE" w:rsidP="004723AF">
            <w:pPr>
              <w:rPr>
                <w:rFonts w:ascii="Calibri" w:hAnsi="Calibri"/>
                <w:b/>
              </w:rPr>
            </w:pPr>
            <w:r w:rsidRPr="00D02BAE">
              <w:rPr>
                <w:rFonts w:ascii="Calibri" w:hAnsi="Calibri"/>
                <w:b/>
              </w:rPr>
              <w:t>Ziele</w:t>
            </w:r>
          </w:p>
        </w:tc>
        <w:tc>
          <w:tcPr>
            <w:tcW w:w="7938" w:type="dxa"/>
          </w:tcPr>
          <w:p w14:paraId="32CF3CEE" w14:textId="77777777" w:rsidR="00D02BAE" w:rsidRPr="00D02BAE" w:rsidRDefault="00D02BAE" w:rsidP="00D02BA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Die Kinder können den CD-Player mit Hilfe einer bildhaften Anleitung selbständig bedienen.</w:t>
            </w:r>
          </w:p>
          <w:p w14:paraId="53613744" w14:textId="77777777" w:rsidR="00D02BAE" w:rsidRPr="00D02BAE" w:rsidRDefault="00D02BAE" w:rsidP="00D02BA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Die Kinder lassen sich auf die Hörsituation ein und hören aufmerksam zu.</w:t>
            </w:r>
          </w:p>
          <w:p w14:paraId="5391FADD" w14:textId="77777777" w:rsidR="00D02BAE" w:rsidRDefault="00D02BAE" w:rsidP="00D02BA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Die Kinder können dem Text auf Hochdeutsch folgen.</w:t>
            </w:r>
          </w:p>
          <w:p w14:paraId="2251D9A3" w14:textId="77777777" w:rsidR="00D02BAE" w:rsidRPr="00D02BAE" w:rsidRDefault="00D02BAE" w:rsidP="00D02BAE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</w:tc>
      </w:tr>
      <w:tr w:rsidR="00D02BAE" w:rsidRPr="00D02BAE" w14:paraId="02712559" w14:textId="77777777" w:rsidTr="00D02BAE">
        <w:tc>
          <w:tcPr>
            <w:tcW w:w="1701" w:type="dxa"/>
          </w:tcPr>
          <w:p w14:paraId="43157F5E" w14:textId="77777777" w:rsidR="00D02BAE" w:rsidRPr="00D02BAE" w:rsidRDefault="00D02BAE" w:rsidP="004723AF">
            <w:pPr>
              <w:rPr>
                <w:rFonts w:ascii="Calibri" w:hAnsi="Calibri"/>
                <w:b/>
              </w:rPr>
            </w:pPr>
            <w:r w:rsidRPr="00D02BAE">
              <w:rPr>
                <w:rFonts w:ascii="Calibri" w:hAnsi="Calibri"/>
                <w:b/>
              </w:rPr>
              <w:t>Dauer</w:t>
            </w:r>
          </w:p>
        </w:tc>
        <w:tc>
          <w:tcPr>
            <w:tcW w:w="7938" w:type="dxa"/>
          </w:tcPr>
          <w:p w14:paraId="2AC40833" w14:textId="77777777" w:rsidR="00D02BAE" w:rsidRPr="00D02BAE" w:rsidRDefault="00D02BAE" w:rsidP="004723AF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</w:rPr>
              <w:t>Einführung in der Klasse: 30 Min.</w:t>
            </w:r>
          </w:p>
          <w:p w14:paraId="3D7B5835" w14:textId="77777777" w:rsidR="00D02BAE" w:rsidRDefault="00D02BAE" w:rsidP="004723AF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</w:rPr>
              <w:t>Freie Tätigkeit: individuell</w:t>
            </w:r>
          </w:p>
          <w:p w14:paraId="3FF3AE43" w14:textId="77777777" w:rsidR="00D02BAE" w:rsidRPr="00D02BAE" w:rsidRDefault="00D02BAE" w:rsidP="004723AF">
            <w:pPr>
              <w:rPr>
                <w:rFonts w:ascii="Calibri" w:hAnsi="Calibri"/>
              </w:rPr>
            </w:pPr>
          </w:p>
        </w:tc>
      </w:tr>
      <w:tr w:rsidR="00D02BAE" w:rsidRPr="00D02BAE" w14:paraId="0A84E716" w14:textId="77777777" w:rsidTr="00D02BAE">
        <w:tc>
          <w:tcPr>
            <w:tcW w:w="1701" w:type="dxa"/>
          </w:tcPr>
          <w:p w14:paraId="49B2751D" w14:textId="77777777" w:rsidR="00D02BAE" w:rsidRPr="00D02BAE" w:rsidRDefault="00D02BAE" w:rsidP="004723AF">
            <w:pPr>
              <w:rPr>
                <w:rFonts w:ascii="Calibri" w:hAnsi="Calibri"/>
                <w:b/>
              </w:rPr>
            </w:pPr>
            <w:r w:rsidRPr="00D02BAE">
              <w:rPr>
                <w:rFonts w:ascii="Calibri" w:hAnsi="Calibri"/>
                <w:b/>
              </w:rPr>
              <w:t>Sozialform</w:t>
            </w:r>
          </w:p>
        </w:tc>
        <w:tc>
          <w:tcPr>
            <w:tcW w:w="7938" w:type="dxa"/>
          </w:tcPr>
          <w:p w14:paraId="5E43B2B3" w14:textId="77777777" w:rsidR="00D02BAE" w:rsidRPr="00D02BAE" w:rsidRDefault="00D02BAE" w:rsidP="004723AF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</w:rPr>
              <w:t>Einführung: ganze Klasse</w:t>
            </w:r>
          </w:p>
          <w:p w14:paraId="662B73B6" w14:textId="77777777" w:rsidR="00D02BAE" w:rsidRDefault="00D02BAE" w:rsidP="004723AF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</w:rPr>
              <w:t>Freie Tätigkeit: 1-3 Kinder in der Bücherecke</w:t>
            </w:r>
          </w:p>
          <w:p w14:paraId="2C030288" w14:textId="77777777" w:rsidR="00D02BAE" w:rsidRPr="00D02BAE" w:rsidRDefault="00D02BAE" w:rsidP="004723AF">
            <w:pPr>
              <w:rPr>
                <w:rFonts w:ascii="Calibri" w:hAnsi="Calibri"/>
              </w:rPr>
            </w:pPr>
          </w:p>
        </w:tc>
      </w:tr>
      <w:tr w:rsidR="00D02BAE" w:rsidRPr="00D02BAE" w14:paraId="1FB9909F" w14:textId="77777777" w:rsidTr="00D02BAE">
        <w:tc>
          <w:tcPr>
            <w:tcW w:w="1701" w:type="dxa"/>
          </w:tcPr>
          <w:p w14:paraId="27A1FC01" w14:textId="77777777" w:rsidR="00D02BAE" w:rsidRPr="00D02BAE" w:rsidRDefault="00D02BAE" w:rsidP="004723AF">
            <w:pPr>
              <w:rPr>
                <w:rFonts w:ascii="Calibri" w:hAnsi="Calibri"/>
                <w:b/>
              </w:rPr>
            </w:pPr>
            <w:r w:rsidRPr="00D02BAE">
              <w:rPr>
                <w:rFonts w:ascii="Calibri" w:hAnsi="Calibri"/>
                <w:b/>
              </w:rPr>
              <w:t>Vorgehen</w:t>
            </w:r>
          </w:p>
        </w:tc>
        <w:tc>
          <w:tcPr>
            <w:tcW w:w="7938" w:type="dxa"/>
          </w:tcPr>
          <w:p w14:paraId="0C4D7102" w14:textId="77777777" w:rsidR="00D02BAE" w:rsidRPr="00D02BAE" w:rsidRDefault="00D02BAE" w:rsidP="004723AF">
            <w:pPr>
              <w:rPr>
                <w:rFonts w:ascii="Calibri" w:hAnsi="Calibri"/>
                <w:i/>
              </w:rPr>
            </w:pPr>
            <w:r w:rsidRPr="00D02BAE">
              <w:rPr>
                <w:rFonts w:ascii="Calibri" w:hAnsi="Calibri"/>
                <w:i/>
              </w:rPr>
              <w:t>Gemeinsames Lernen: Einführung in der Klasse</w:t>
            </w:r>
          </w:p>
          <w:p w14:paraId="11F50783" w14:textId="77777777" w:rsidR="00D02BAE" w:rsidRPr="00D02BAE" w:rsidRDefault="00D02BAE" w:rsidP="00D02BA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Gemeinsam wird erarbeitet, wie man mit dem CD-Player eine CD anhören kann.</w:t>
            </w:r>
          </w:p>
          <w:p w14:paraId="002DDF65" w14:textId="77777777" w:rsidR="00D02BAE" w:rsidRPr="00D02BAE" w:rsidRDefault="00D02BAE" w:rsidP="00D02BAE">
            <w:pPr>
              <w:pStyle w:val="Default"/>
              <w:numPr>
                <w:ilvl w:val="0"/>
                <w:numId w:val="5"/>
              </w:numPr>
              <w:ind w:left="318" w:hanging="318"/>
              <w:rPr>
                <w:rFonts w:ascii="Calibri" w:hAnsi="Calibri"/>
                <w:color w:val="auto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Zu jedem Schritt wird ein Foto gemacht. Parallel dazu wird die CD mit dem ganzen Text oder Ausschnitten davon angehört.</w:t>
            </w:r>
          </w:p>
          <w:p w14:paraId="7ADFDF02" w14:textId="77777777" w:rsidR="00D02BAE" w:rsidRPr="00D02BAE" w:rsidRDefault="00D02BAE" w:rsidP="004723AF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797B4E34" w14:textId="77777777" w:rsidR="00D02BAE" w:rsidRPr="00D02BAE" w:rsidRDefault="00D02BAE" w:rsidP="004723AF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Die Lehrperson druckt die Fotos aus und gestaltet ein Merkblatt zum Thema „Ein Hörspiel anhören“. Dieses hängt ab sofort in der Bücherecke neben dem CD-Player.</w:t>
            </w:r>
          </w:p>
          <w:p w14:paraId="0A74207F" w14:textId="77777777" w:rsidR="00D02BAE" w:rsidRPr="00D02BAE" w:rsidRDefault="00D02BAE" w:rsidP="004723AF">
            <w:pPr>
              <w:pStyle w:val="Default"/>
              <w:rPr>
                <w:rFonts w:ascii="Calibri" w:hAnsi="Calibri"/>
                <w:color w:val="auto"/>
                <w:sz w:val="22"/>
                <w:szCs w:val="22"/>
              </w:rPr>
            </w:pPr>
          </w:p>
          <w:p w14:paraId="240F6881" w14:textId="77777777" w:rsidR="00D02BAE" w:rsidRPr="00D02BAE" w:rsidRDefault="00D02BAE" w:rsidP="004723AF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Freie Tätigkeit</w:t>
            </w:r>
          </w:p>
          <w:p w14:paraId="7E28D176" w14:textId="77777777" w:rsidR="00D02BAE" w:rsidRPr="00D02BAE" w:rsidRDefault="00D02BAE" w:rsidP="00D02BAE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 w:rsidRPr="00D02BAE">
              <w:rPr>
                <w:rFonts w:ascii="Calibri" w:hAnsi="Calibri"/>
                <w:color w:val="auto"/>
                <w:sz w:val="22"/>
                <w:szCs w:val="22"/>
              </w:rPr>
              <w:t>Das Hörspiel kann nun von den Kindern selbständig angehört werden.</w:t>
            </w:r>
          </w:p>
          <w:p w14:paraId="7EF88955" w14:textId="77777777" w:rsidR="00D02BAE" w:rsidRPr="00D02BAE" w:rsidRDefault="00D02BAE" w:rsidP="00D02BAE">
            <w:pPr>
              <w:pStyle w:val="Default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</w:tr>
      <w:tr w:rsidR="00D02BAE" w:rsidRPr="00D02BAE" w14:paraId="5DAAAD3E" w14:textId="77777777" w:rsidTr="00D02BAE">
        <w:tc>
          <w:tcPr>
            <w:tcW w:w="1701" w:type="dxa"/>
          </w:tcPr>
          <w:p w14:paraId="2CEDD84A" w14:textId="77777777" w:rsidR="00D02BAE" w:rsidRPr="00D02BAE" w:rsidRDefault="00D02BAE" w:rsidP="004723AF">
            <w:pPr>
              <w:rPr>
                <w:rFonts w:ascii="Calibri" w:hAnsi="Calibri"/>
                <w:b/>
              </w:rPr>
            </w:pPr>
            <w:r w:rsidRPr="00D02BAE">
              <w:rPr>
                <w:rFonts w:ascii="Calibri" w:hAnsi="Calibri"/>
                <w:b/>
              </w:rPr>
              <w:t>Vorbereitung</w:t>
            </w:r>
          </w:p>
        </w:tc>
        <w:tc>
          <w:tcPr>
            <w:tcW w:w="7938" w:type="dxa"/>
          </w:tcPr>
          <w:p w14:paraId="3B8F4F06" w14:textId="77777777" w:rsidR="00D02BAE" w:rsidRPr="00D02BAE" w:rsidRDefault="00D02BAE" w:rsidP="004723AF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</w:rPr>
              <w:t>Das Hörspiel kommt erst zum Einsatz, nachdem die Kinder das Bilderbuch „Die grosse Wörterfabrik“ gehört haben und darüber gesprochen wurde.</w:t>
            </w:r>
          </w:p>
          <w:p w14:paraId="03D75F3E" w14:textId="77777777" w:rsidR="00D02BAE" w:rsidRPr="00D02BAE" w:rsidRDefault="00D02BAE" w:rsidP="004723AF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</w:rPr>
              <w:t>Hier besteht auch die Möglichkeit, auf Unterschiede zwischen dem Vorlesen der Lehrperson und dem Anhören ab CD zu thematisieren.</w:t>
            </w:r>
          </w:p>
          <w:p w14:paraId="786D7AA1" w14:textId="77777777" w:rsidR="00D02BAE" w:rsidRPr="00D02BAE" w:rsidRDefault="00D02BAE" w:rsidP="004723AF">
            <w:pPr>
              <w:rPr>
                <w:rFonts w:ascii="Calibri" w:hAnsi="Calibri"/>
                <w:noProof/>
                <w:lang w:eastAsia="de-CH"/>
              </w:rPr>
            </w:pPr>
          </w:p>
          <w:p w14:paraId="1B0659AB" w14:textId="77777777" w:rsidR="00D02BAE" w:rsidRPr="00D02BAE" w:rsidRDefault="00D02BAE" w:rsidP="004723AF">
            <w:pPr>
              <w:rPr>
                <w:rFonts w:ascii="Calibri" w:hAnsi="Calibri"/>
              </w:rPr>
            </w:pPr>
            <w:r w:rsidRPr="00D02BAE">
              <w:rPr>
                <w:rFonts w:ascii="Calibri" w:hAnsi="Calibri"/>
                <w:noProof/>
                <w:lang w:eastAsia="de-CH"/>
              </w:rPr>
              <w:lastRenderedPageBreak/>
              <w:drawing>
                <wp:inline distT="0" distB="0" distL="0" distR="0" wp14:anchorId="503304E3" wp14:editId="504F68B5">
                  <wp:extent cx="4247820" cy="2796533"/>
                  <wp:effectExtent l="0" t="0" r="635" b="4445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_MG_9505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21" t="8928" b="2116"/>
                          <a:stretch/>
                        </pic:blipFill>
                        <pic:spPr bwMode="auto">
                          <a:xfrm>
                            <a:off x="0" y="0"/>
                            <a:ext cx="4252718" cy="2799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C4FF3C" w14:textId="77777777" w:rsidR="00D02BAE" w:rsidRPr="00D02BAE" w:rsidRDefault="00D02BAE" w:rsidP="00D02BAE">
      <w:pPr>
        <w:rPr>
          <w:rFonts w:ascii="Calibri" w:hAnsi="Calibri"/>
        </w:rPr>
      </w:pPr>
    </w:p>
    <w:p w14:paraId="5B808739" w14:textId="77777777" w:rsidR="00D02BAE" w:rsidRPr="00D02BAE" w:rsidRDefault="00D02BAE" w:rsidP="002B208C">
      <w:pPr>
        <w:rPr>
          <w:rFonts w:ascii="Calibri" w:hAnsi="Calibri"/>
        </w:rPr>
      </w:pPr>
    </w:p>
    <w:sectPr w:rsidR="00D02BAE" w:rsidRPr="00D02BAE" w:rsidSect="00BB20C9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1418" w:right="816" w:bottom="136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5AF2D" w14:textId="77777777" w:rsidR="008B42A2" w:rsidRDefault="008B42A2">
      <w:r>
        <w:separator/>
      </w:r>
    </w:p>
  </w:endnote>
  <w:endnote w:type="continuationSeparator" w:id="0">
    <w:p w14:paraId="40668A42" w14:textId="77777777" w:rsidR="008B42A2" w:rsidRDefault="008B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0A71E5" w:rsidRPr="00333732" w14:paraId="6305654A" w14:textId="77777777" w:rsidTr="00AA63A7">
      <w:trPr>
        <w:trHeight w:val="284"/>
      </w:trPr>
      <w:tc>
        <w:tcPr>
          <w:tcW w:w="5529" w:type="dxa"/>
        </w:tcPr>
        <w:p w14:paraId="4DED5C7D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260203AF" w14:textId="77777777" w:rsidR="000A71E5" w:rsidRPr="00A42984" w:rsidRDefault="000A71E5" w:rsidP="000A71E5">
          <w:pPr>
            <w:pStyle w:val="Kopf-Fusszeile"/>
            <w:rPr>
              <w:noProof/>
            </w:rPr>
          </w:pPr>
        </w:p>
        <w:p w14:paraId="36541AC1" w14:textId="77777777" w:rsidR="000A71E5" w:rsidRPr="00333732" w:rsidRDefault="000A71E5" w:rsidP="000A71E5">
          <w:pPr>
            <w:pStyle w:val="Kopf-Fusszeile"/>
          </w:pPr>
        </w:p>
      </w:tc>
      <w:tc>
        <w:tcPr>
          <w:tcW w:w="3078" w:type="dxa"/>
        </w:tcPr>
        <w:p w14:paraId="53933135" w14:textId="77777777" w:rsidR="000A71E5" w:rsidRPr="00333732" w:rsidRDefault="000A71E5" w:rsidP="000A71E5">
          <w:pPr>
            <w:pStyle w:val="Kopf-Fusszeile"/>
          </w:pPr>
        </w:p>
      </w:tc>
      <w:tc>
        <w:tcPr>
          <w:tcW w:w="1072" w:type="dxa"/>
        </w:tcPr>
        <w:p w14:paraId="50D3A8F3" w14:textId="77777777" w:rsidR="000A71E5" w:rsidRPr="000A71E5" w:rsidRDefault="000A71E5" w:rsidP="000A71E5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294D36" w:rsidRPr="00294D36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NUMPAGES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294D36" w:rsidRPr="00294D36">
            <w:rPr>
              <w:rFonts w:ascii="Calibri" w:hAnsi="Calibri"/>
              <w:noProof/>
              <w:lang w:val="de-DE"/>
            </w:rPr>
            <w:t>2</w:t>
          </w:r>
          <w:r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610BC11D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1847AF14" w14:textId="77777777" w:rsidTr="006F2423">
      <w:trPr>
        <w:trHeight w:val="284"/>
      </w:trPr>
      <w:tc>
        <w:tcPr>
          <w:tcW w:w="5529" w:type="dxa"/>
        </w:tcPr>
        <w:p w14:paraId="4DC54557" w14:textId="77777777" w:rsidR="000A71E5" w:rsidRPr="000A71E5" w:rsidRDefault="000A71E5" w:rsidP="000A71E5">
          <w:pPr>
            <w:pStyle w:val="Fuzeile"/>
            <w:rPr>
              <w:rFonts w:ascii="Calibri" w:hAnsi="Calibri"/>
              <w:sz w:val="16"/>
              <w:szCs w:val="16"/>
            </w:rPr>
          </w:pPr>
          <w:r w:rsidRPr="000A71E5">
            <w:rPr>
              <w:rFonts w:ascii="Calibri" w:hAnsi="Calibri"/>
              <w:sz w:val="16"/>
              <w:szCs w:val="16"/>
            </w:rPr>
            <w:t>Sprachförderung auf der Kindergartenstufe, N. Vital und K. Landert Born</w:t>
          </w:r>
        </w:p>
        <w:p w14:paraId="24020B13" w14:textId="77777777" w:rsidR="00A42984" w:rsidRPr="00A42984" w:rsidRDefault="00A42984" w:rsidP="00A42984">
          <w:pPr>
            <w:pStyle w:val="Kopf-Fusszeile"/>
            <w:rPr>
              <w:noProof/>
            </w:rPr>
          </w:pPr>
        </w:p>
        <w:p w14:paraId="7D6FA407" w14:textId="77777777" w:rsidR="00B77522" w:rsidRPr="00333732" w:rsidRDefault="00B77522" w:rsidP="006F2423">
          <w:pPr>
            <w:pStyle w:val="Kopf-Fusszeile"/>
          </w:pPr>
        </w:p>
      </w:tc>
      <w:tc>
        <w:tcPr>
          <w:tcW w:w="3078" w:type="dxa"/>
        </w:tcPr>
        <w:p w14:paraId="3EF48F5D" w14:textId="77777777" w:rsidR="00B77522" w:rsidRPr="00333732" w:rsidRDefault="00B77522" w:rsidP="00A42984">
          <w:pPr>
            <w:pStyle w:val="Kopf-Fusszeile"/>
          </w:pPr>
        </w:p>
      </w:tc>
      <w:tc>
        <w:tcPr>
          <w:tcW w:w="1072" w:type="dxa"/>
        </w:tcPr>
        <w:p w14:paraId="472CAF23" w14:textId="77777777" w:rsidR="00B77522" w:rsidRPr="000A71E5" w:rsidRDefault="00A42984" w:rsidP="006F2423">
          <w:pPr>
            <w:pStyle w:val="Kopf-Fusszeile"/>
            <w:jc w:val="right"/>
            <w:rPr>
              <w:rFonts w:ascii="Calibri" w:hAnsi="Calibri"/>
            </w:rPr>
          </w:pPr>
          <w:r w:rsidRPr="000A71E5">
            <w:rPr>
              <w:rFonts w:ascii="Calibri" w:hAnsi="Calibri"/>
            </w:rPr>
            <w:fldChar w:fldCharType="begin"/>
          </w:r>
          <w:r w:rsidRPr="000A71E5">
            <w:rPr>
              <w:rFonts w:ascii="Calibri" w:hAnsi="Calibri"/>
            </w:rPr>
            <w:instrText>PAGE  \* Arabic  \* MERGEFORMAT</w:instrText>
          </w:r>
          <w:r w:rsidRPr="000A71E5">
            <w:rPr>
              <w:rFonts w:ascii="Calibri" w:hAnsi="Calibri"/>
            </w:rPr>
            <w:fldChar w:fldCharType="separate"/>
          </w:r>
          <w:r w:rsidR="00294D36" w:rsidRPr="00294D36">
            <w:rPr>
              <w:rFonts w:ascii="Calibri" w:hAnsi="Calibri"/>
              <w:noProof/>
              <w:lang w:val="de-DE"/>
            </w:rPr>
            <w:t>1</w:t>
          </w:r>
          <w:r w:rsidRPr="000A71E5">
            <w:rPr>
              <w:rFonts w:ascii="Calibri" w:hAnsi="Calibri"/>
            </w:rPr>
            <w:fldChar w:fldCharType="end"/>
          </w:r>
          <w:r w:rsidRPr="000A71E5">
            <w:rPr>
              <w:rFonts w:ascii="Calibri" w:hAnsi="Calibri"/>
            </w:rPr>
            <w:t xml:space="preserve"> </w:t>
          </w:r>
          <w:r w:rsidRPr="000A71E5">
            <w:rPr>
              <w:rFonts w:ascii="Calibri" w:hAnsi="Calibri"/>
              <w:lang w:val="de-DE"/>
            </w:rPr>
            <w:t xml:space="preserve">/ </w:t>
          </w:r>
          <w:r w:rsidR="009424CC" w:rsidRPr="000A71E5">
            <w:rPr>
              <w:rFonts w:ascii="Calibri" w:hAnsi="Calibri"/>
            </w:rPr>
            <w:fldChar w:fldCharType="begin"/>
          </w:r>
          <w:r w:rsidR="009424CC" w:rsidRPr="000A71E5">
            <w:rPr>
              <w:rFonts w:ascii="Calibri" w:hAnsi="Calibri"/>
            </w:rPr>
            <w:instrText>NUMPAGES  \* Arabic  \* MERGEFORMAT</w:instrText>
          </w:r>
          <w:r w:rsidR="009424CC" w:rsidRPr="000A71E5">
            <w:rPr>
              <w:rFonts w:ascii="Calibri" w:hAnsi="Calibri"/>
            </w:rPr>
            <w:fldChar w:fldCharType="separate"/>
          </w:r>
          <w:r w:rsidR="00294D36" w:rsidRPr="00294D36">
            <w:rPr>
              <w:rFonts w:ascii="Calibri" w:hAnsi="Calibri"/>
              <w:noProof/>
              <w:lang w:val="de-DE"/>
            </w:rPr>
            <w:t>2</w:t>
          </w:r>
          <w:r w:rsidR="009424CC" w:rsidRPr="000A71E5">
            <w:rPr>
              <w:rFonts w:ascii="Calibri" w:hAnsi="Calibri"/>
              <w:noProof/>
              <w:lang w:val="de-DE"/>
            </w:rPr>
            <w:fldChar w:fldCharType="end"/>
          </w:r>
        </w:p>
      </w:tc>
    </w:tr>
  </w:tbl>
  <w:p w14:paraId="1114522F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5DBB3" w14:textId="77777777" w:rsidR="008B42A2" w:rsidRDefault="008B42A2">
      <w:r>
        <w:separator/>
      </w:r>
    </w:p>
  </w:footnote>
  <w:footnote w:type="continuationSeparator" w:id="0">
    <w:p w14:paraId="182108E3" w14:textId="77777777" w:rsidR="008B42A2" w:rsidRDefault="008B4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9A6EA" w14:textId="77777777" w:rsidR="00A81B0C" w:rsidRDefault="009765CF"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092509F9" wp14:editId="6CFC5837">
          <wp:simplePos x="0" y="0"/>
          <wp:positionH relativeFrom="column">
            <wp:posOffset>-17145</wp:posOffset>
          </wp:positionH>
          <wp:positionV relativeFrom="paragraph">
            <wp:posOffset>84985</wp:posOffset>
          </wp:positionV>
          <wp:extent cx="6159500" cy="241300"/>
          <wp:effectExtent l="0" t="0" r="0" b="6350"/>
          <wp:wrapNone/>
          <wp:docPr id="26" name="Bild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PHZH_LogoKopf_210mm_S2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A26C50" w14:textId="77777777" w:rsidR="00A81B0C" w:rsidRDefault="009765CF" w:rsidP="00356696">
    <w:pPr>
      <w:tabs>
        <w:tab w:val="right" w:pos="9639"/>
      </w:tabs>
    </w:pPr>
    <w:r>
      <w:rPr>
        <w:noProof/>
        <w:lang w:eastAsia="de-CH"/>
      </w:rPr>
      <w:drawing>
        <wp:anchor distT="0" distB="0" distL="114300" distR="114300" simplePos="0" relativeHeight="251656192" behindDoc="0" locked="0" layoutInCell="1" allowOverlap="1" wp14:anchorId="27D1301E" wp14:editId="1F2FA560">
          <wp:simplePos x="0" y="0"/>
          <wp:positionH relativeFrom="column">
            <wp:posOffset>2540</wp:posOffset>
          </wp:positionH>
          <wp:positionV relativeFrom="paragraph">
            <wp:posOffset>191030</wp:posOffset>
          </wp:positionV>
          <wp:extent cx="6103480" cy="948059"/>
          <wp:effectExtent l="0" t="0" r="0" b="4445"/>
          <wp:wrapNone/>
          <wp:docPr id="27" name="Bild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HZH_LogoKopf_210mm_sw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03480" cy="948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3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75A75BB8"/>
    <w:multiLevelType w:val="hybridMultilevel"/>
    <w:tmpl w:val="E5C8D960"/>
    <w:lvl w:ilvl="0" w:tplc="2F0419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8C"/>
    <w:rsid w:val="00012DDA"/>
    <w:rsid w:val="00015796"/>
    <w:rsid w:val="0006182B"/>
    <w:rsid w:val="00062452"/>
    <w:rsid w:val="00067BEA"/>
    <w:rsid w:val="00072F3C"/>
    <w:rsid w:val="0007596A"/>
    <w:rsid w:val="000904F6"/>
    <w:rsid w:val="000A71E5"/>
    <w:rsid w:val="000D42C1"/>
    <w:rsid w:val="000F0B23"/>
    <w:rsid w:val="001B3DB2"/>
    <w:rsid w:val="001C19DD"/>
    <w:rsid w:val="001F2D29"/>
    <w:rsid w:val="002331A3"/>
    <w:rsid w:val="002473EF"/>
    <w:rsid w:val="0025349C"/>
    <w:rsid w:val="00267493"/>
    <w:rsid w:val="00294D36"/>
    <w:rsid w:val="002B208C"/>
    <w:rsid w:val="00306CA0"/>
    <w:rsid w:val="0031018A"/>
    <w:rsid w:val="00311CBE"/>
    <w:rsid w:val="00347A0C"/>
    <w:rsid w:val="00356696"/>
    <w:rsid w:val="003D21CA"/>
    <w:rsid w:val="004236B4"/>
    <w:rsid w:val="0043006C"/>
    <w:rsid w:val="004A417E"/>
    <w:rsid w:val="004A495F"/>
    <w:rsid w:val="004F4309"/>
    <w:rsid w:val="0054157B"/>
    <w:rsid w:val="005F575A"/>
    <w:rsid w:val="005F7C30"/>
    <w:rsid w:val="00646414"/>
    <w:rsid w:val="00647FB6"/>
    <w:rsid w:val="006B1257"/>
    <w:rsid w:val="006C0DB4"/>
    <w:rsid w:val="006F2423"/>
    <w:rsid w:val="00763BA6"/>
    <w:rsid w:val="0085191D"/>
    <w:rsid w:val="00867C92"/>
    <w:rsid w:val="00876577"/>
    <w:rsid w:val="008A70F7"/>
    <w:rsid w:val="008B11C0"/>
    <w:rsid w:val="008B42A2"/>
    <w:rsid w:val="008E04C3"/>
    <w:rsid w:val="008E1798"/>
    <w:rsid w:val="009424CC"/>
    <w:rsid w:val="00945E6D"/>
    <w:rsid w:val="009765CF"/>
    <w:rsid w:val="009D3F55"/>
    <w:rsid w:val="00A105BD"/>
    <w:rsid w:val="00A320DA"/>
    <w:rsid w:val="00A42984"/>
    <w:rsid w:val="00A502AA"/>
    <w:rsid w:val="00A547A2"/>
    <w:rsid w:val="00A81B0C"/>
    <w:rsid w:val="00AB355E"/>
    <w:rsid w:val="00AB73FB"/>
    <w:rsid w:val="00AD7508"/>
    <w:rsid w:val="00AF0691"/>
    <w:rsid w:val="00AF1AD7"/>
    <w:rsid w:val="00B02F79"/>
    <w:rsid w:val="00B3258A"/>
    <w:rsid w:val="00B52011"/>
    <w:rsid w:val="00B77522"/>
    <w:rsid w:val="00B84A13"/>
    <w:rsid w:val="00BB20C9"/>
    <w:rsid w:val="00C62C9F"/>
    <w:rsid w:val="00C91383"/>
    <w:rsid w:val="00CD5BB3"/>
    <w:rsid w:val="00CF74B7"/>
    <w:rsid w:val="00D01F36"/>
    <w:rsid w:val="00D02BAE"/>
    <w:rsid w:val="00D230AD"/>
    <w:rsid w:val="00D438E3"/>
    <w:rsid w:val="00D53A52"/>
    <w:rsid w:val="00D66DD3"/>
    <w:rsid w:val="00DB32D6"/>
    <w:rsid w:val="00DE1078"/>
    <w:rsid w:val="00E232E5"/>
    <w:rsid w:val="00E25373"/>
    <w:rsid w:val="00E62D4C"/>
    <w:rsid w:val="00EB2E62"/>
    <w:rsid w:val="00EC5ED1"/>
    <w:rsid w:val="00EF271F"/>
    <w:rsid w:val="00F06575"/>
    <w:rsid w:val="00F45889"/>
    <w:rsid w:val="00F7208E"/>
    <w:rsid w:val="00FA57AD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3DBC75E0"/>
  <w15:docId w15:val="{0D61F30F-DB7A-4F6A-B043-0B217BE1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0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/>
      <w:outlineLvl w:val="1"/>
    </w:pPr>
    <w:rPr>
      <w:b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A105BD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rsid w:val="00AD750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iPriority w:val="99"/>
    <w:unhideWhenUsed/>
    <w:rsid w:val="00AD750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/>
    </w:pPr>
    <w:rPr>
      <w:iCs/>
      <w:sz w:val="16"/>
      <w:szCs w:val="18"/>
    </w:rPr>
  </w:style>
  <w:style w:type="table" w:styleId="Tabellenraster">
    <w:name w:val="Table Grid"/>
    <w:basedOn w:val="NormaleTabelle"/>
    <w:uiPriority w:val="39"/>
    <w:rsid w:val="002B208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B208C"/>
    <w:pPr>
      <w:autoSpaceDE w:val="0"/>
      <w:autoSpaceDN w:val="0"/>
      <w:adjustRightInd w:val="0"/>
    </w:pPr>
    <w:rPr>
      <w:rFonts w:ascii="Bell MT" w:eastAsiaTheme="minorHAnsi" w:hAnsi="Bell MT" w:cs="Bell MT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5F7C3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5F7C30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hzhtools\Vorlagen\phzh_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CB37B6-5E84-4670-9BCC-1A8547EF1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phzh_blankodokument.dotx</Template>
  <TotalTime>0</TotalTime>
  <Pages>1</Pages>
  <Words>277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Blankodokument</vt:lpstr>
    </vt:vector>
  </TitlesOfParts>
  <Company>Paedagogische Hochschule Zuerich</Company>
  <LinksUpToDate>false</LinksUpToDate>
  <CharactersWithSpaces>2021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Blankodokument</dc:title>
  <dc:creator>Karin Landert Born</dc:creator>
  <cp:keywords>Blanko</cp:keywords>
  <cp:lastModifiedBy>Karin Landert Born (KLA)</cp:lastModifiedBy>
  <cp:revision>5</cp:revision>
  <cp:lastPrinted>2016-08-16T08:31:00Z</cp:lastPrinted>
  <dcterms:created xsi:type="dcterms:W3CDTF">2020-03-23T09:56:00Z</dcterms:created>
  <dcterms:modified xsi:type="dcterms:W3CDTF">2020-06-08T12:15:00Z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