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4B60B" w14:textId="77777777" w:rsidR="002B208C" w:rsidRPr="005115F9" w:rsidRDefault="009D2E5F"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9264" behindDoc="1" locked="0" layoutInCell="1" allowOverlap="1" wp14:anchorId="5A892C11" wp14:editId="5B6C6310">
            <wp:simplePos x="0" y="0"/>
            <wp:positionH relativeFrom="column">
              <wp:posOffset>3393440</wp:posOffset>
            </wp:positionH>
            <wp:positionV relativeFrom="paragraph">
              <wp:posOffset>391265</wp:posOffset>
            </wp:positionV>
            <wp:extent cx="285750" cy="404495"/>
            <wp:effectExtent l="0" t="0" r="0" b="0"/>
            <wp:wrapTight wrapText="bothSides">
              <wp:wrapPolygon edited="0">
                <wp:start x="0" y="0"/>
                <wp:lineTo x="0" y="20345"/>
                <wp:lineTo x="20160" y="20345"/>
                <wp:lineTo x="2016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08C" w:rsidRPr="005115F9">
        <w:rPr>
          <w:rFonts w:ascii="Calibri" w:hAnsi="Calibri"/>
          <w:b/>
          <w:sz w:val="26"/>
          <w:szCs w:val="26"/>
        </w:rPr>
        <w:t>1.</w:t>
      </w:r>
      <w:r w:rsidR="005115F9" w:rsidRPr="005115F9">
        <w:rPr>
          <w:rFonts w:ascii="Calibri" w:hAnsi="Calibri"/>
          <w:b/>
          <w:sz w:val="26"/>
          <w:szCs w:val="26"/>
        </w:rPr>
        <w:t>4</w:t>
      </w:r>
      <w:r w:rsidR="002B208C" w:rsidRPr="005115F9">
        <w:rPr>
          <w:rFonts w:ascii="Calibri" w:hAnsi="Calibri"/>
          <w:b/>
          <w:sz w:val="26"/>
          <w:szCs w:val="26"/>
        </w:rPr>
        <w:t xml:space="preserve"> </w:t>
      </w:r>
      <w:r w:rsidR="005115F9" w:rsidRPr="005115F9">
        <w:rPr>
          <w:rFonts w:ascii="Calibri" w:hAnsi="Calibri"/>
          <w:b/>
          <w:sz w:val="26"/>
          <w:szCs w:val="26"/>
        </w:rPr>
        <w:t>Geräusche mit dem eigenen Körper machen</w:t>
      </w:r>
      <w:r w:rsidR="002B208C" w:rsidRPr="005115F9">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2B208C" w:rsidRPr="005115F9" w14:paraId="1DAF34CF" w14:textId="77777777" w:rsidTr="005115F9">
        <w:tc>
          <w:tcPr>
            <w:tcW w:w="1701" w:type="dxa"/>
            <w:shd w:val="clear" w:color="auto" w:fill="EE3647"/>
          </w:tcPr>
          <w:p w14:paraId="1D28AD93" w14:textId="77777777" w:rsidR="002B208C" w:rsidRPr="005115F9" w:rsidRDefault="002B208C" w:rsidP="00AA63A7">
            <w:pPr>
              <w:rPr>
                <w:rFonts w:ascii="Calibri" w:eastAsia="Times New Roman" w:hAnsi="Calibri" w:cs="Times New Roman"/>
                <w:b/>
                <w:lang w:eastAsia="de-CH"/>
              </w:rPr>
            </w:pPr>
            <w:r w:rsidRPr="005115F9">
              <w:rPr>
                <w:rFonts w:ascii="Calibri" w:eastAsia="Times New Roman" w:hAnsi="Calibri" w:cs="Times New Roman"/>
                <w:b/>
                <w:lang w:eastAsia="de-CH"/>
              </w:rPr>
              <w:t>Unterrichts-baustein</w:t>
            </w:r>
          </w:p>
        </w:tc>
        <w:tc>
          <w:tcPr>
            <w:tcW w:w="7938" w:type="dxa"/>
            <w:shd w:val="clear" w:color="auto" w:fill="EE3647"/>
          </w:tcPr>
          <w:p w14:paraId="3C979155" w14:textId="77777777" w:rsidR="002B208C" w:rsidRPr="005115F9" w:rsidRDefault="002B208C" w:rsidP="00AA63A7">
            <w:pPr>
              <w:rPr>
                <w:rFonts w:ascii="Calibri" w:eastAsia="Times New Roman" w:hAnsi="Calibri" w:cs="Times New Roman"/>
                <w:lang w:eastAsia="de-CH"/>
              </w:rPr>
            </w:pPr>
            <w:r w:rsidRPr="005115F9">
              <w:rPr>
                <w:rFonts w:ascii="Calibri" w:eastAsia="Times New Roman" w:hAnsi="Calibri" w:cs="Times New Roman"/>
                <w:lang w:eastAsia="de-CH"/>
              </w:rPr>
              <w:t>Arbeit am Thema</w:t>
            </w:r>
          </w:p>
        </w:tc>
      </w:tr>
      <w:tr w:rsidR="002B208C" w:rsidRPr="005115F9" w14:paraId="05EDA3D7" w14:textId="77777777" w:rsidTr="005115F9">
        <w:tc>
          <w:tcPr>
            <w:tcW w:w="1701" w:type="dxa"/>
          </w:tcPr>
          <w:p w14:paraId="6589B540" w14:textId="77777777" w:rsidR="002B208C" w:rsidRPr="005115F9" w:rsidRDefault="002B208C" w:rsidP="00AA63A7">
            <w:pPr>
              <w:rPr>
                <w:rFonts w:ascii="Calibri" w:hAnsi="Calibri"/>
                <w:b/>
              </w:rPr>
            </w:pPr>
            <w:r w:rsidRPr="005115F9">
              <w:rPr>
                <w:rFonts w:ascii="Calibri" w:hAnsi="Calibri"/>
                <w:b/>
              </w:rPr>
              <w:t>Inhalte</w:t>
            </w:r>
          </w:p>
        </w:tc>
        <w:tc>
          <w:tcPr>
            <w:tcW w:w="7938" w:type="dxa"/>
          </w:tcPr>
          <w:p w14:paraId="6EFB4019" w14:textId="77777777" w:rsidR="002B208C" w:rsidRPr="005115F9" w:rsidRDefault="005115F9" w:rsidP="00AA63A7">
            <w:pPr>
              <w:rPr>
                <w:rFonts w:ascii="Calibri" w:hAnsi="Calibri"/>
                <w:b/>
              </w:rPr>
            </w:pPr>
            <w:r w:rsidRPr="005115F9">
              <w:rPr>
                <w:rFonts w:ascii="Calibri" w:hAnsi="Calibri"/>
                <w:b/>
              </w:rPr>
              <w:t>Hören, Zuhören</w:t>
            </w:r>
          </w:p>
          <w:p w14:paraId="37D6F5D8" w14:textId="77777777" w:rsidR="002B208C" w:rsidRPr="005115F9" w:rsidRDefault="005115F9" w:rsidP="00AA63A7">
            <w:pPr>
              <w:rPr>
                <w:rFonts w:ascii="Calibri" w:hAnsi="Calibri"/>
              </w:rPr>
            </w:pPr>
            <w:r w:rsidRPr="005115F9">
              <w:rPr>
                <w:rFonts w:ascii="Calibri" w:hAnsi="Calibri"/>
              </w:rPr>
              <w:t>Geräusche mit dem Mund, mit den Händen, mit den Beinen und Füssen und mit der Stimme machen (schnalzen, klatschen, lachen, weinen etc.). Diese Geräusche kennen lernen und wiedererkennen.</w:t>
            </w:r>
          </w:p>
          <w:p w14:paraId="4CA23590" w14:textId="77777777" w:rsidR="005115F9" w:rsidRPr="00070542" w:rsidRDefault="005115F9" w:rsidP="00AA63A7">
            <w:pPr>
              <w:rPr>
                <w:rFonts w:ascii="Calibri" w:hAnsi="Calibri"/>
                <w:sz w:val="18"/>
                <w:szCs w:val="18"/>
              </w:rPr>
            </w:pPr>
          </w:p>
        </w:tc>
      </w:tr>
      <w:tr w:rsidR="00070542" w:rsidRPr="00070542" w14:paraId="63C9D0BE" w14:textId="77777777" w:rsidTr="005115F9">
        <w:tc>
          <w:tcPr>
            <w:tcW w:w="1701" w:type="dxa"/>
          </w:tcPr>
          <w:p w14:paraId="08B3305F" w14:textId="58938426" w:rsidR="002B208C" w:rsidRPr="00070542" w:rsidRDefault="002B208C" w:rsidP="00AA63A7">
            <w:pPr>
              <w:rPr>
                <w:rFonts w:ascii="Calibri" w:hAnsi="Calibri"/>
                <w:b/>
              </w:rPr>
            </w:pPr>
            <w:r w:rsidRPr="00070542">
              <w:rPr>
                <w:rFonts w:ascii="Calibri" w:hAnsi="Calibri"/>
                <w:b/>
              </w:rPr>
              <w:t xml:space="preserve">Bezug zum Lehrplan </w:t>
            </w:r>
            <w:r w:rsidR="0049365B" w:rsidRPr="00070542">
              <w:rPr>
                <w:rFonts w:ascii="Calibri" w:hAnsi="Calibri"/>
                <w:b/>
              </w:rPr>
              <w:t>21</w:t>
            </w:r>
          </w:p>
        </w:tc>
        <w:tc>
          <w:tcPr>
            <w:tcW w:w="7938" w:type="dxa"/>
          </w:tcPr>
          <w:p w14:paraId="5CE7AA52" w14:textId="77777777" w:rsidR="0049365B" w:rsidRPr="00070542" w:rsidRDefault="0049365B" w:rsidP="0049365B">
            <w:pPr>
              <w:pStyle w:val="Default"/>
              <w:rPr>
                <w:rFonts w:ascii="Calibri" w:hAnsi="Calibri"/>
                <w:color w:val="auto"/>
                <w:sz w:val="22"/>
                <w:szCs w:val="22"/>
              </w:rPr>
            </w:pPr>
            <w:r w:rsidRPr="00070542">
              <w:rPr>
                <w:rFonts w:ascii="Calibri" w:hAnsi="Calibri"/>
                <w:color w:val="auto"/>
                <w:sz w:val="22"/>
                <w:szCs w:val="22"/>
              </w:rPr>
              <w:t>Die Schülerinnen und Schüler</w:t>
            </w:r>
          </w:p>
          <w:p w14:paraId="566D2CC9" w14:textId="77777777" w:rsidR="002B208C" w:rsidRPr="00070542" w:rsidRDefault="0049365B" w:rsidP="0049365B">
            <w:pPr>
              <w:pStyle w:val="Default"/>
              <w:numPr>
                <w:ilvl w:val="0"/>
                <w:numId w:val="5"/>
              </w:numPr>
              <w:ind w:left="318" w:hanging="318"/>
              <w:rPr>
                <w:rFonts w:ascii="Calibri" w:hAnsi="Calibri"/>
                <w:color w:val="auto"/>
                <w:sz w:val="22"/>
                <w:szCs w:val="22"/>
              </w:rPr>
            </w:pPr>
            <w:r w:rsidRPr="00070542">
              <w:rPr>
                <w:rFonts w:ascii="Calibri" w:hAnsi="Calibri"/>
                <w:color w:val="auto"/>
                <w:sz w:val="22"/>
                <w:szCs w:val="22"/>
              </w:rPr>
              <w:t>können Klänge, Geräusche sowie Reime, Silben und einzelne Laute (z.B. Anlaute) heraushören (phonologische Bewusstheit). (Hören, D.1.A.1, 1b)</w:t>
            </w:r>
          </w:p>
          <w:p w14:paraId="3B80A0AE" w14:textId="77777777" w:rsidR="0049365B" w:rsidRPr="00070542" w:rsidRDefault="0049365B" w:rsidP="0049365B">
            <w:pPr>
              <w:pStyle w:val="Default"/>
              <w:numPr>
                <w:ilvl w:val="0"/>
                <w:numId w:val="5"/>
              </w:numPr>
              <w:ind w:left="318" w:hanging="318"/>
              <w:rPr>
                <w:rFonts w:ascii="Calibri" w:hAnsi="Calibri"/>
                <w:color w:val="auto"/>
                <w:sz w:val="22"/>
                <w:szCs w:val="22"/>
              </w:rPr>
            </w:pPr>
            <w:r w:rsidRPr="00070542">
              <w:rPr>
                <w:rFonts w:ascii="Calibri" w:hAnsi="Calibri"/>
                <w:color w:val="auto"/>
                <w:sz w:val="22"/>
                <w:szCs w:val="22"/>
              </w:rPr>
              <w:t>können die meisten Laute des Deutschen sprechmotorisch isoliert und im Wort bilden. (Sprechen, D.3.A.1, 1a)</w:t>
            </w:r>
          </w:p>
          <w:p w14:paraId="5D536801" w14:textId="3A251418" w:rsidR="0049365B" w:rsidRPr="00070542" w:rsidRDefault="0049365B" w:rsidP="0049365B">
            <w:pPr>
              <w:pStyle w:val="Default"/>
              <w:rPr>
                <w:rFonts w:ascii="Calibri" w:hAnsi="Calibri"/>
                <w:color w:val="auto"/>
                <w:sz w:val="22"/>
                <w:szCs w:val="22"/>
              </w:rPr>
            </w:pPr>
          </w:p>
        </w:tc>
      </w:tr>
      <w:tr w:rsidR="005115F9" w:rsidRPr="005115F9" w14:paraId="3BBD9538" w14:textId="77777777" w:rsidTr="005115F9">
        <w:tc>
          <w:tcPr>
            <w:tcW w:w="1696" w:type="dxa"/>
          </w:tcPr>
          <w:p w14:paraId="5059F5D2" w14:textId="77777777" w:rsidR="005115F9" w:rsidRPr="005115F9" w:rsidRDefault="005115F9" w:rsidP="00AA63A7">
            <w:pPr>
              <w:rPr>
                <w:rFonts w:ascii="Calibri" w:hAnsi="Calibri"/>
                <w:b/>
              </w:rPr>
            </w:pPr>
            <w:r w:rsidRPr="005115F9">
              <w:rPr>
                <w:rFonts w:ascii="Calibri" w:hAnsi="Calibri"/>
                <w:b/>
              </w:rPr>
              <w:t>Ziele</w:t>
            </w:r>
          </w:p>
        </w:tc>
        <w:tc>
          <w:tcPr>
            <w:tcW w:w="7938" w:type="dxa"/>
          </w:tcPr>
          <w:p w14:paraId="2638493D" w14:textId="77777777" w:rsidR="005115F9" w:rsidRDefault="005115F9" w:rsidP="005115F9">
            <w:pPr>
              <w:pStyle w:val="Default"/>
              <w:numPr>
                <w:ilvl w:val="0"/>
                <w:numId w:val="5"/>
              </w:numPr>
              <w:ind w:left="318" w:hanging="318"/>
              <w:rPr>
                <w:rFonts w:ascii="Calibri" w:hAnsi="Calibri"/>
                <w:sz w:val="22"/>
                <w:szCs w:val="22"/>
              </w:rPr>
            </w:pPr>
            <w:r w:rsidRPr="005115F9">
              <w:rPr>
                <w:rFonts w:ascii="Calibri" w:hAnsi="Calibri"/>
                <w:sz w:val="22"/>
                <w:szCs w:val="22"/>
              </w:rPr>
              <w:t xml:space="preserve">Die Kinder kennen verschiedene Geräusche, die mit dem Mund oder mit dem Körper </w:t>
            </w:r>
            <w:r w:rsidRPr="005115F9">
              <w:rPr>
                <w:rFonts w:ascii="Calibri" w:hAnsi="Calibri"/>
                <w:color w:val="auto"/>
                <w:sz w:val="22"/>
                <w:szCs w:val="22"/>
              </w:rPr>
              <w:t>gemacht</w:t>
            </w:r>
            <w:r w:rsidRPr="005115F9">
              <w:rPr>
                <w:rFonts w:ascii="Calibri" w:hAnsi="Calibri"/>
                <w:sz w:val="22"/>
                <w:szCs w:val="22"/>
              </w:rPr>
              <w:t xml:space="preserve"> werden können. Sie können diese Geräusche erkennen und einige selbst produzieren.</w:t>
            </w:r>
          </w:p>
          <w:p w14:paraId="585E7BBB" w14:textId="77777777" w:rsidR="005115F9" w:rsidRPr="005115F9" w:rsidRDefault="005115F9" w:rsidP="005115F9">
            <w:pPr>
              <w:pStyle w:val="Default"/>
              <w:rPr>
                <w:rFonts w:ascii="Calibri" w:hAnsi="Calibri"/>
                <w:sz w:val="22"/>
                <w:szCs w:val="22"/>
              </w:rPr>
            </w:pPr>
          </w:p>
        </w:tc>
      </w:tr>
      <w:tr w:rsidR="005115F9" w:rsidRPr="005115F9" w14:paraId="3052C1F4" w14:textId="77777777" w:rsidTr="005115F9">
        <w:tc>
          <w:tcPr>
            <w:tcW w:w="1696" w:type="dxa"/>
          </w:tcPr>
          <w:p w14:paraId="7312487A" w14:textId="77777777" w:rsidR="005115F9" w:rsidRPr="005115F9" w:rsidRDefault="005115F9" w:rsidP="00AA63A7">
            <w:pPr>
              <w:rPr>
                <w:rFonts w:ascii="Calibri" w:hAnsi="Calibri"/>
                <w:b/>
              </w:rPr>
            </w:pPr>
            <w:r w:rsidRPr="005115F9">
              <w:rPr>
                <w:rFonts w:ascii="Calibri" w:hAnsi="Calibri"/>
                <w:b/>
              </w:rPr>
              <w:t>Dauer</w:t>
            </w:r>
          </w:p>
        </w:tc>
        <w:tc>
          <w:tcPr>
            <w:tcW w:w="7938" w:type="dxa"/>
          </w:tcPr>
          <w:p w14:paraId="1F7366EF" w14:textId="77777777" w:rsidR="005115F9" w:rsidRDefault="005115F9" w:rsidP="00AA63A7">
            <w:pPr>
              <w:rPr>
                <w:rFonts w:ascii="Calibri" w:hAnsi="Calibri"/>
              </w:rPr>
            </w:pPr>
            <w:r w:rsidRPr="005115F9">
              <w:rPr>
                <w:rFonts w:ascii="Calibri" w:hAnsi="Calibri"/>
              </w:rPr>
              <w:t>15 Min.</w:t>
            </w:r>
          </w:p>
          <w:p w14:paraId="2940A6FB" w14:textId="77777777" w:rsidR="005115F9" w:rsidRPr="005115F9" w:rsidRDefault="005115F9" w:rsidP="00AA63A7">
            <w:pPr>
              <w:rPr>
                <w:rFonts w:ascii="Calibri" w:hAnsi="Calibri"/>
              </w:rPr>
            </w:pPr>
          </w:p>
        </w:tc>
      </w:tr>
      <w:tr w:rsidR="005115F9" w:rsidRPr="005115F9" w14:paraId="052A1479" w14:textId="77777777" w:rsidTr="005115F9">
        <w:tc>
          <w:tcPr>
            <w:tcW w:w="1696" w:type="dxa"/>
          </w:tcPr>
          <w:p w14:paraId="71E76E27" w14:textId="77777777" w:rsidR="005115F9" w:rsidRPr="005115F9" w:rsidRDefault="005115F9" w:rsidP="00AA63A7">
            <w:pPr>
              <w:rPr>
                <w:rFonts w:ascii="Calibri" w:hAnsi="Calibri"/>
                <w:b/>
              </w:rPr>
            </w:pPr>
            <w:r w:rsidRPr="005115F9">
              <w:rPr>
                <w:rFonts w:ascii="Calibri" w:hAnsi="Calibri"/>
                <w:b/>
              </w:rPr>
              <w:t>Sozialform</w:t>
            </w:r>
          </w:p>
        </w:tc>
        <w:tc>
          <w:tcPr>
            <w:tcW w:w="7938" w:type="dxa"/>
          </w:tcPr>
          <w:p w14:paraId="5679B711" w14:textId="77777777" w:rsidR="005115F9" w:rsidRDefault="005115F9" w:rsidP="00AA63A7">
            <w:pPr>
              <w:rPr>
                <w:rFonts w:ascii="Calibri" w:hAnsi="Calibri"/>
              </w:rPr>
            </w:pPr>
            <w:r w:rsidRPr="005115F9">
              <w:rPr>
                <w:rFonts w:ascii="Calibri" w:hAnsi="Calibri"/>
              </w:rPr>
              <w:t>Ganze Klasse</w:t>
            </w:r>
          </w:p>
          <w:p w14:paraId="1670EC68" w14:textId="77777777" w:rsidR="005115F9" w:rsidRPr="005115F9" w:rsidRDefault="005115F9" w:rsidP="00AA63A7">
            <w:pPr>
              <w:rPr>
                <w:rFonts w:ascii="Calibri" w:hAnsi="Calibri"/>
              </w:rPr>
            </w:pPr>
          </w:p>
        </w:tc>
      </w:tr>
      <w:tr w:rsidR="005115F9" w:rsidRPr="005115F9" w14:paraId="3DF18B1F" w14:textId="77777777" w:rsidTr="005115F9">
        <w:tc>
          <w:tcPr>
            <w:tcW w:w="1696" w:type="dxa"/>
          </w:tcPr>
          <w:p w14:paraId="3A600C65" w14:textId="77777777" w:rsidR="005115F9" w:rsidRPr="005115F9" w:rsidRDefault="005115F9" w:rsidP="00AA63A7">
            <w:pPr>
              <w:rPr>
                <w:rFonts w:ascii="Calibri" w:hAnsi="Calibri"/>
                <w:b/>
              </w:rPr>
            </w:pPr>
            <w:r w:rsidRPr="005115F9">
              <w:rPr>
                <w:rFonts w:ascii="Calibri" w:hAnsi="Calibri"/>
                <w:b/>
              </w:rPr>
              <w:t>Vorgehen</w:t>
            </w:r>
          </w:p>
        </w:tc>
        <w:tc>
          <w:tcPr>
            <w:tcW w:w="7938" w:type="dxa"/>
          </w:tcPr>
          <w:p w14:paraId="11C85F80" w14:textId="77777777" w:rsidR="005115F9" w:rsidRPr="005115F9" w:rsidRDefault="005115F9" w:rsidP="005115F9">
            <w:pPr>
              <w:pStyle w:val="Default"/>
              <w:numPr>
                <w:ilvl w:val="0"/>
                <w:numId w:val="5"/>
              </w:numPr>
              <w:ind w:left="318" w:hanging="318"/>
              <w:rPr>
                <w:rFonts w:ascii="Calibri" w:hAnsi="Calibri"/>
                <w:sz w:val="22"/>
                <w:szCs w:val="22"/>
              </w:rPr>
            </w:pPr>
            <w:r w:rsidRPr="005115F9">
              <w:rPr>
                <w:rFonts w:ascii="Calibri" w:hAnsi="Calibri"/>
                <w:sz w:val="22"/>
                <w:szCs w:val="22"/>
              </w:rPr>
              <w:t>Einstiegsgespräch: Maschinen machen Geräusche, auch die Wörtermaschine im Land der Wörterfabrik. Wie tönt diese Maschine wohl? Was gibt es für andere Maschinen und wie tönen diese möglicherweise?</w:t>
            </w:r>
            <w:r w:rsidRPr="005115F9">
              <w:rPr>
                <w:rFonts w:ascii="Calibri" w:hAnsi="Calibri"/>
                <w:sz w:val="22"/>
                <w:szCs w:val="22"/>
              </w:rPr>
              <w:br/>
              <w:t>Auch mit der Stimme können wir Töne machen und sprechen, aber mit dem Mund und dem Körper können wir noch ganz andere Töne und Geräusche machen und auch die Stimme kann ganz unterschiedlich tönen.</w:t>
            </w:r>
          </w:p>
          <w:p w14:paraId="4F047F0D" w14:textId="77777777" w:rsidR="005115F9" w:rsidRPr="005115F9" w:rsidRDefault="005115F9" w:rsidP="005115F9">
            <w:pPr>
              <w:pStyle w:val="Default"/>
              <w:numPr>
                <w:ilvl w:val="0"/>
                <w:numId w:val="5"/>
              </w:numPr>
              <w:ind w:left="318" w:hanging="318"/>
              <w:rPr>
                <w:rFonts w:ascii="Calibri" w:hAnsi="Calibri"/>
                <w:sz w:val="22"/>
                <w:szCs w:val="22"/>
              </w:rPr>
            </w:pPr>
            <w:r w:rsidRPr="005115F9">
              <w:rPr>
                <w:rFonts w:ascii="Calibri" w:hAnsi="Calibri"/>
                <w:sz w:val="22"/>
                <w:szCs w:val="22"/>
              </w:rPr>
              <w:t>Die Lehrperson macht einen Ton oder ein Geräusch vor, die Kinder versuchen es nachzumachen. Beispiele: mit der Zunge schnalzen, in die Hände klatschen, mit der Stimme variieren (lachend oder weinend sprechen, flüstern, schreien), auf den Boden stampfen.</w:t>
            </w:r>
            <w:r w:rsidRPr="005115F9">
              <w:rPr>
                <w:rFonts w:ascii="Calibri" w:hAnsi="Calibri"/>
                <w:sz w:val="22"/>
                <w:szCs w:val="22"/>
              </w:rPr>
              <w:br/>
              <w:t>Wenn man sich der Reihe nach auf einzelne Körperteile beschränkt, können mehr reichhaltigere Geräusche und lustigere Ideen entstehen.</w:t>
            </w:r>
          </w:p>
          <w:p w14:paraId="7A8AEF7C" w14:textId="77777777" w:rsidR="005115F9" w:rsidRDefault="005115F9" w:rsidP="005115F9">
            <w:pPr>
              <w:pStyle w:val="Default"/>
              <w:numPr>
                <w:ilvl w:val="0"/>
                <w:numId w:val="5"/>
              </w:numPr>
              <w:ind w:left="318" w:hanging="318"/>
              <w:rPr>
                <w:rFonts w:ascii="Calibri" w:hAnsi="Calibri"/>
                <w:sz w:val="22"/>
                <w:szCs w:val="22"/>
              </w:rPr>
            </w:pPr>
            <w:r w:rsidRPr="005115F9">
              <w:rPr>
                <w:rFonts w:ascii="Calibri" w:hAnsi="Calibri"/>
                <w:sz w:val="22"/>
                <w:szCs w:val="22"/>
              </w:rPr>
              <w:t>Ein Kind kann nach vorne kommen und etwas vormachen, die anderen machen es nach.</w:t>
            </w:r>
          </w:p>
          <w:p w14:paraId="3F12591D" w14:textId="77777777" w:rsidR="005115F9" w:rsidRPr="005115F9" w:rsidRDefault="005115F9" w:rsidP="005115F9">
            <w:pPr>
              <w:pStyle w:val="Default"/>
              <w:rPr>
                <w:rFonts w:ascii="Calibri" w:hAnsi="Calibri"/>
                <w:sz w:val="22"/>
                <w:szCs w:val="22"/>
              </w:rPr>
            </w:pPr>
          </w:p>
        </w:tc>
      </w:tr>
      <w:tr w:rsidR="005115F9" w:rsidRPr="005115F9" w14:paraId="0AE0443F" w14:textId="77777777" w:rsidTr="005115F9">
        <w:tc>
          <w:tcPr>
            <w:tcW w:w="1696" w:type="dxa"/>
          </w:tcPr>
          <w:p w14:paraId="7672F914" w14:textId="77777777" w:rsidR="005115F9" w:rsidRPr="005115F9" w:rsidRDefault="005115F9" w:rsidP="00AA63A7">
            <w:pPr>
              <w:rPr>
                <w:rFonts w:ascii="Calibri" w:hAnsi="Calibri"/>
                <w:b/>
              </w:rPr>
            </w:pPr>
            <w:r w:rsidRPr="005115F9">
              <w:rPr>
                <w:rFonts w:ascii="Calibri" w:hAnsi="Calibri"/>
                <w:b/>
              </w:rPr>
              <w:t>Varianten</w:t>
            </w:r>
          </w:p>
        </w:tc>
        <w:tc>
          <w:tcPr>
            <w:tcW w:w="7938" w:type="dxa"/>
          </w:tcPr>
          <w:p w14:paraId="33CA65C8" w14:textId="77777777" w:rsidR="005115F9" w:rsidRPr="005115F9" w:rsidRDefault="005115F9" w:rsidP="005115F9">
            <w:pPr>
              <w:pStyle w:val="Default"/>
              <w:numPr>
                <w:ilvl w:val="0"/>
                <w:numId w:val="5"/>
              </w:numPr>
              <w:ind w:left="318" w:hanging="318"/>
              <w:rPr>
                <w:rFonts w:ascii="Calibri" w:hAnsi="Calibri"/>
                <w:sz w:val="22"/>
                <w:szCs w:val="22"/>
              </w:rPr>
            </w:pPr>
            <w:r w:rsidRPr="005115F9">
              <w:rPr>
                <w:rFonts w:ascii="Calibri" w:hAnsi="Calibri"/>
                <w:sz w:val="22"/>
                <w:szCs w:val="22"/>
              </w:rPr>
              <w:t>Es wird eine „Choreografie“ eingeübt: Verschiedene Geräusche oder Klänge werden in derselben Reihenfolge nacheinander gemacht und ergeben eine Art „Geräusche-Lied“.</w:t>
            </w:r>
          </w:p>
          <w:p w14:paraId="76AF8AAF" w14:textId="77777777" w:rsidR="005115F9" w:rsidRDefault="005115F9" w:rsidP="005115F9">
            <w:pPr>
              <w:pStyle w:val="Default"/>
              <w:numPr>
                <w:ilvl w:val="0"/>
                <w:numId w:val="5"/>
              </w:numPr>
              <w:ind w:left="318" w:hanging="318"/>
              <w:rPr>
                <w:rFonts w:ascii="Calibri" w:hAnsi="Calibri"/>
                <w:sz w:val="22"/>
                <w:szCs w:val="22"/>
              </w:rPr>
            </w:pPr>
            <w:proofErr w:type="spellStart"/>
            <w:r w:rsidRPr="005115F9">
              <w:rPr>
                <w:rFonts w:ascii="Calibri" w:hAnsi="Calibri"/>
                <w:sz w:val="22"/>
                <w:szCs w:val="22"/>
              </w:rPr>
              <w:t>Hörquiz</w:t>
            </w:r>
            <w:proofErr w:type="spellEnd"/>
            <w:r w:rsidRPr="005115F9">
              <w:rPr>
                <w:rFonts w:ascii="Calibri" w:hAnsi="Calibri"/>
                <w:sz w:val="22"/>
                <w:szCs w:val="22"/>
              </w:rPr>
              <w:t>: Hinter einem Vorhang werden Geräusche und Töne produziert, die Kinder vor dem Vorhang versuchen zu erraten, was sie gehört haben. Es können auch mehrere Geräusche hintereinander produziert und erst anschliessend erraten werden.</w:t>
            </w:r>
          </w:p>
          <w:p w14:paraId="47686465" w14:textId="77777777" w:rsidR="005115F9" w:rsidRPr="005115F9" w:rsidRDefault="005115F9" w:rsidP="005115F9">
            <w:pPr>
              <w:pStyle w:val="Default"/>
              <w:rPr>
                <w:rFonts w:ascii="Calibri" w:hAnsi="Calibri"/>
                <w:sz w:val="22"/>
                <w:szCs w:val="22"/>
              </w:rPr>
            </w:pPr>
          </w:p>
        </w:tc>
      </w:tr>
      <w:tr w:rsidR="005115F9" w:rsidRPr="005115F9" w14:paraId="17D2CD37" w14:textId="77777777" w:rsidTr="005115F9">
        <w:tc>
          <w:tcPr>
            <w:tcW w:w="1696" w:type="dxa"/>
          </w:tcPr>
          <w:p w14:paraId="58A6D849" w14:textId="77777777" w:rsidR="005115F9" w:rsidRPr="005115F9" w:rsidRDefault="005115F9" w:rsidP="00AA63A7">
            <w:pPr>
              <w:rPr>
                <w:rFonts w:ascii="Calibri" w:hAnsi="Calibri"/>
                <w:b/>
              </w:rPr>
            </w:pPr>
            <w:r w:rsidRPr="005115F9">
              <w:rPr>
                <w:rFonts w:ascii="Calibri" w:hAnsi="Calibri"/>
                <w:b/>
              </w:rPr>
              <w:t>Material</w:t>
            </w:r>
          </w:p>
        </w:tc>
        <w:tc>
          <w:tcPr>
            <w:tcW w:w="7938" w:type="dxa"/>
          </w:tcPr>
          <w:p w14:paraId="13C45997" w14:textId="77777777" w:rsidR="005115F9" w:rsidRDefault="005115F9" w:rsidP="005115F9">
            <w:pPr>
              <w:pStyle w:val="Default"/>
              <w:rPr>
                <w:rFonts w:ascii="Calibri" w:hAnsi="Calibri"/>
                <w:sz w:val="22"/>
                <w:szCs w:val="22"/>
              </w:rPr>
            </w:pPr>
            <w:r>
              <w:rPr>
                <w:rFonts w:ascii="Calibri" w:hAnsi="Calibri"/>
                <w:sz w:val="22"/>
                <w:szCs w:val="22"/>
              </w:rPr>
              <w:t>Kein Material</w:t>
            </w:r>
          </w:p>
          <w:p w14:paraId="6EADAD00" w14:textId="77777777" w:rsidR="005115F9" w:rsidRPr="00070542" w:rsidRDefault="005115F9" w:rsidP="005115F9">
            <w:pPr>
              <w:pStyle w:val="Default"/>
              <w:rPr>
                <w:rFonts w:ascii="Calibri" w:hAnsi="Calibri"/>
                <w:sz w:val="18"/>
                <w:szCs w:val="18"/>
              </w:rPr>
            </w:pPr>
            <w:bookmarkStart w:id="0" w:name="_GoBack"/>
            <w:bookmarkEnd w:id="0"/>
          </w:p>
        </w:tc>
      </w:tr>
    </w:tbl>
    <w:p w14:paraId="0D178655" w14:textId="77777777" w:rsidR="005115F9" w:rsidRPr="005115F9" w:rsidRDefault="005115F9" w:rsidP="002B208C">
      <w:pPr>
        <w:rPr>
          <w:rFonts w:ascii="Calibri" w:hAnsi="Calibri"/>
        </w:rPr>
      </w:pPr>
    </w:p>
    <w:sectPr w:rsidR="005115F9" w:rsidRPr="005115F9" w:rsidSect="00BB20C9">
      <w:headerReference w:type="default" r:id="rId12"/>
      <w:footerReference w:type="default" r:id="rId13"/>
      <w:headerReference w:type="first" r:id="rId14"/>
      <w:footerReference w:type="first" r:id="rId1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DA55C" w14:textId="77777777" w:rsidR="004F570C" w:rsidRDefault="004F570C">
      <w:r>
        <w:separator/>
      </w:r>
    </w:p>
  </w:endnote>
  <w:endnote w:type="continuationSeparator" w:id="0">
    <w:p w14:paraId="7616A10B" w14:textId="77777777" w:rsidR="004F570C" w:rsidRDefault="004F5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13560F4E" w14:textId="77777777" w:rsidTr="00AA63A7">
      <w:trPr>
        <w:trHeight w:val="284"/>
      </w:trPr>
      <w:tc>
        <w:tcPr>
          <w:tcW w:w="5529" w:type="dxa"/>
        </w:tcPr>
        <w:p w14:paraId="7E152787"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0C9A70F7" w14:textId="77777777" w:rsidR="000A71E5" w:rsidRPr="00A42984" w:rsidRDefault="000A71E5" w:rsidP="000A71E5">
          <w:pPr>
            <w:pStyle w:val="Kopf-Fusszeile"/>
            <w:rPr>
              <w:noProof/>
            </w:rPr>
          </w:pPr>
        </w:p>
        <w:p w14:paraId="1BEC5E38" w14:textId="77777777" w:rsidR="000A71E5" w:rsidRPr="00333732" w:rsidRDefault="000A71E5" w:rsidP="000A71E5">
          <w:pPr>
            <w:pStyle w:val="Kopf-Fusszeile"/>
          </w:pPr>
        </w:p>
      </w:tc>
      <w:tc>
        <w:tcPr>
          <w:tcW w:w="3078" w:type="dxa"/>
        </w:tcPr>
        <w:p w14:paraId="55E73D72" w14:textId="77777777" w:rsidR="000A71E5" w:rsidRPr="00333732" w:rsidRDefault="000A71E5" w:rsidP="000A71E5">
          <w:pPr>
            <w:pStyle w:val="Kopf-Fusszeile"/>
          </w:pPr>
        </w:p>
      </w:tc>
      <w:tc>
        <w:tcPr>
          <w:tcW w:w="1072" w:type="dxa"/>
        </w:tcPr>
        <w:p w14:paraId="232D139C"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9D2E5F" w:rsidRPr="009D2E5F">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9D2E5F" w:rsidRPr="009D2E5F">
            <w:rPr>
              <w:rFonts w:ascii="Calibri" w:hAnsi="Calibri"/>
              <w:noProof/>
              <w:lang w:val="de-DE"/>
            </w:rPr>
            <w:t>2</w:t>
          </w:r>
          <w:r w:rsidRPr="000A71E5">
            <w:rPr>
              <w:rFonts w:ascii="Calibri" w:hAnsi="Calibri"/>
              <w:noProof/>
              <w:lang w:val="de-DE"/>
            </w:rPr>
            <w:fldChar w:fldCharType="end"/>
          </w:r>
        </w:p>
      </w:tc>
    </w:tr>
  </w:tbl>
  <w:p w14:paraId="6795EFB0"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32AEA0F1" w14:textId="77777777" w:rsidTr="006F2423">
      <w:trPr>
        <w:trHeight w:val="284"/>
      </w:trPr>
      <w:tc>
        <w:tcPr>
          <w:tcW w:w="5529" w:type="dxa"/>
        </w:tcPr>
        <w:p w14:paraId="55B08CE3"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119C265" w14:textId="77777777" w:rsidR="00A42984" w:rsidRPr="00A42984" w:rsidRDefault="00A42984" w:rsidP="00A42984">
          <w:pPr>
            <w:pStyle w:val="Kopf-Fusszeile"/>
            <w:rPr>
              <w:noProof/>
            </w:rPr>
          </w:pPr>
        </w:p>
        <w:p w14:paraId="0443946E" w14:textId="77777777" w:rsidR="00B77522" w:rsidRPr="00333732" w:rsidRDefault="00B77522" w:rsidP="006F2423">
          <w:pPr>
            <w:pStyle w:val="Kopf-Fusszeile"/>
          </w:pPr>
        </w:p>
      </w:tc>
      <w:tc>
        <w:tcPr>
          <w:tcW w:w="3078" w:type="dxa"/>
        </w:tcPr>
        <w:p w14:paraId="2FA1FDA1" w14:textId="77777777" w:rsidR="00B77522" w:rsidRPr="00333732" w:rsidRDefault="00B77522" w:rsidP="00A42984">
          <w:pPr>
            <w:pStyle w:val="Kopf-Fusszeile"/>
          </w:pPr>
        </w:p>
      </w:tc>
      <w:tc>
        <w:tcPr>
          <w:tcW w:w="1072" w:type="dxa"/>
        </w:tcPr>
        <w:p w14:paraId="748BCFC5"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9D2E5F" w:rsidRPr="009D2E5F">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9D2E5F" w:rsidRPr="009D2E5F">
            <w:rPr>
              <w:rFonts w:ascii="Calibri" w:hAnsi="Calibri"/>
              <w:noProof/>
              <w:lang w:val="de-DE"/>
            </w:rPr>
            <w:t>1</w:t>
          </w:r>
          <w:r w:rsidR="009424CC" w:rsidRPr="000A71E5">
            <w:rPr>
              <w:rFonts w:ascii="Calibri" w:hAnsi="Calibri"/>
              <w:noProof/>
              <w:lang w:val="de-DE"/>
            </w:rPr>
            <w:fldChar w:fldCharType="end"/>
          </w:r>
        </w:p>
      </w:tc>
    </w:tr>
  </w:tbl>
  <w:p w14:paraId="70611870"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E9B4EB" w14:textId="77777777" w:rsidR="004F570C" w:rsidRDefault="004F570C">
      <w:r>
        <w:separator/>
      </w:r>
    </w:p>
  </w:footnote>
  <w:footnote w:type="continuationSeparator" w:id="0">
    <w:p w14:paraId="10011D81" w14:textId="77777777" w:rsidR="004F570C" w:rsidRDefault="004F5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EA50A" w14:textId="77777777" w:rsidR="00A81B0C" w:rsidRDefault="009765CF">
    <w:r>
      <w:rPr>
        <w:noProof/>
        <w:lang w:eastAsia="de-CH"/>
      </w:rPr>
      <w:drawing>
        <wp:anchor distT="0" distB="0" distL="114300" distR="114300" simplePos="0" relativeHeight="251659264" behindDoc="0" locked="0" layoutInCell="1" allowOverlap="1" wp14:anchorId="07F13365" wp14:editId="4B4D6A81">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319E3"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73FBB545" wp14:editId="1A66132D">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3"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4"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0542"/>
    <w:rsid w:val="00072F3C"/>
    <w:rsid w:val="0007596A"/>
    <w:rsid w:val="000904F6"/>
    <w:rsid w:val="000A71E5"/>
    <w:rsid w:val="000D42C1"/>
    <w:rsid w:val="000F0B23"/>
    <w:rsid w:val="001B3DB2"/>
    <w:rsid w:val="001C19DD"/>
    <w:rsid w:val="001F2D29"/>
    <w:rsid w:val="002331A3"/>
    <w:rsid w:val="0023785A"/>
    <w:rsid w:val="002473EF"/>
    <w:rsid w:val="0025349C"/>
    <w:rsid w:val="00267493"/>
    <w:rsid w:val="002B208C"/>
    <w:rsid w:val="00306CA0"/>
    <w:rsid w:val="00311CBE"/>
    <w:rsid w:val="00347A0C"/>
    <w:rsid w:val="00356696"/>
    <w:rsid w:val="003D21CA"/>
    <w:rsid w:val="004236B4"/>
    <w:rsid w:val="0043006C"/>
    <w:rsid w:val="0049365B"/>
    <w:rsid w:val="004A417E"/>
    <w:rsid w:val="004A495F"/>
    <w:rsid w:val="004F4309"/>
    <w:rsid w:val="004F570C"/>
    <w:rsid w:val="005115F9"/>
    <w:rsid w:val="0054157B"/>
    <w:rsid w:val="005F575A"/>
    <w:rsid w:val="005F7C30"/>
    <w:rsid w:val="00646414"/>
    <w:rsid w:val="006B1257"/>
    <w:rsid w:val="006C0DB4"/>
    <w:rsid w:val="006F2423"/>
    <w:rsid w:val="00763BA6"/>
    <w:rsid w:val="00876577"/>
    <w:rsid w:val="008A70F7"/>
    <w:rsid w:val="008B11C0"/>
    <w:rsid w:val="008E04C3"/>
    <w:rsid w:val="008E1798"/>
    <w:rsid w:val="009424CC"/>
    <w:rsid w:val="00945E6D"/>
    <w:rsid w:val="009765CF"/>
    <w:rsid w:val="009D2E5F"/>
    <w:rsid w:val="009D3F55"/>
    <w:rsid w:val="009F61C4"/>
    <w:rsid w:val="00A105BD"/>
    <w:rsid w:val="00A320DA"/>
    <w:rsid w:val="00A42984"/>
    <w:rsid w:val="00A502AA"/>
    <w:rsid w:val="00A547A2"/>
    <w:rsid w:val="00A81B0C"/>
    <w:rsid w:val="00AB355E"/>
    <w:rsid w:val="00AB73FB"/>
    <w:rsid w:val="00AD7508"/>
    <w:rsid w:val="00AF0691"/>
    <w:rsid w:val="00AF1AD7"/>
    <w:rsid w:val="00B02F79"/>
    <w:rsid w:val="00B3258A"/>
    <w:rsid w:val="00B52011"/>
    <w:rsid w:val="00B77522"/>
    <w:rsid w:val="00B84A13"/>
    <w:rsid w:val="00BB20C9"/>
    <w:rsid w:val="00C62C9F"/>
    <w:rsid w:val="00CD5BB3"/>
    <w:rsid w:val="00CF74B7"/>
    <w:rsid w:val="00D01F36"/>
    <w:rsid w:val="00D230AD"/>
    <w:rsid w:val="00D438E3"/>
    <w:rsid w:val="00D53A52"/>
    <w:rsid w:val="00D66DD3"/>
    <w:rsid w:val="00DB32D6"/>
    <w:rsid w:val="00DE1078"/>
    <w:rsid w:val="00E25373"/>
    <w:rsid w:val="00E563A5"/>
    <w:rsid w:val="00E578FD"/>
    <w:rsid w:val="00E62D4C"/>
    <w:rsid w:val="00EB2E62"/>
    <w:rsid w:val="00EC5ED1"/>
    <w:rsid w:val="00EF271F"/>
    <w:rsid w:val="00F06575"/>
    <w:rsid w:val="00F23F09"/>
    <w:rsid w:val="00F45889"/>
    <w:rsid w:val="00F7208E"/>
    <w:rsid w:val="00FA57AD"/>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B24B5C"/>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4.xml><?xml version="1.0" encoding="utf-8"?>
<ds:datastoreItem xmlns:ds="http://schemas.openxmlformats.org/officeDocument/2006/customXml" ds:itemID="{0AC72923-5E1B-4931-8D97-141F4E9BB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1</Pages>
  <Words>291</Words>
  <Characters>1839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2126</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4</cp:revision>
  <cp:lastPrinted>2016-08-16T08:31:00Z</cp:lastPrinted>
  <dcterms:created xsi:type="dcterms:W3CDTF">2020-03-23T09:45:00Z</dcterms:created>
  <dcterms:modified xsi:type="dcterms:W3CDTF">2020-06-08T12:13:00Z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