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30B059" w14:textId="77777777" w:rsidR="002B208C" w:rsidRPr="00956D48" w:rsidRDefault="008E42DE" w:rsidP="000F0B23">
      <w:pPr>
        <w:spacing w:before="840" w:after="120"/>
        <w:rPr>
          <w:rFonts w:ascii="Calibri" w:hAnsi="Calibri"/>
          <w:b/>
          <w:sz w:val="26"/>
          <w:szCs w:val="26"/>
        </w:rPr>
      </w:pPr>
      <w:r>
        <w:rPr>
          <w:rFonts w:ascii="Calibri" w:hAnsi="Calibri"/>
          <w:b/>
          <w:noProof/>
          <w:sz w:val="26"/>
          <w:szCs w:val="26"/>
          <w:lang w:eastAsia="de-CH"/>
        </w:rPr>
        <w:drawing>
          <wp:anchor distT="0" distB="0" distL="114300" distR="114300" simplePos="0" relativeHeight="251658240" behindDoc="1" locked="0" layoutInCell="1" allowOverlap="1" wp14:anchorId="2A3273FD" wp14:editId="6C9889FF">
            <wp:simplePos x="0" y="0"/>
            <wp:positionH relativeFrom="column">
              <wp:posOffset>3716441</wp:posOffset>
            </wp:positionH>
            <wp:positionV relativeFrom="paragraph">
              <wp:posOffset>372858</wp:posOffset>
            </wp:positionV>
            <wp:extent cx="285750" cy="404495"/>
            <wp:effectExtent l="0" t="0" r="0" b="0"/>
            <wp:wrapTight wrapText="bothSides">
              <wp:wrapPolygon edited="0">
                <wp:start x="0" y="0"/>
                <wp:lineTo x="0" y="20345"/>
                <wp:lineTo x="20160" y="20345"/>
                <wp:lineTo x="20160" y="0"/>
                <wp:lineTo x="0" y="0"/>
              </wp:wrapPolygon>
            </wp:wrapTight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404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208C" w:rsidRPr="00956D48">
        <w:rPr>
          <w:rFonts w:ascii="Calibri" w:hAnsi="Calibri"/>
          <w:b/>
          <w:sz w:val="26"/>
          <w:szCs w:val="26"/>
        </w:rPr>
        <w:t>1.</w:t>
      </w:r>
      <w:r w:rsidR="00956D48" w:rsidRPr="00956D48">
        <w:rPr>
          <w:rFonts w:ascii="Calibri" w:hAnsi="Calibri"/>
          <w:b/>
          <w:sz w:val="26"/>
          <w:szCs w:val="26"/>
        </w:rPr>
        <w:t>3</w:t>
      </w:r>
      <w:r w:rsidR="002B208C" w:rsidRPr="00956D48">
        <w:rPr>
          <w:rFonts w:ascii="Calibri" w:hAnsi="Calibri"/>
          <w:b/>
          <w:sz w:val="26"/>
          <w:szCs w:val="26"/>
        </w:rPr>
        <w:t xml:space="preserve"> </w:t>
      </w:r>
      <w:r w:rsidR="00956D48" w:rsidRPr="00956D48">
        <w:rPr>
          <w:rFonts w:ascii="Calibri" w:hAnsi="Calibri"/>
          <w:b/>
          <w:sz w:val="26"/>
          <w:szCs w:val="26"/>
        </w:rPr>
        <w:t>Stille erleben und bewusst auf Geräusche achten</w:t>
      </w:r>
      <w:r w:rsidR="002B208C" w:rsidRPr="00956D48">
        <w:rPr>
          <w:rFonts w:ascii="Calibri" w:hAnsi="Calibri"/>
          <w:b/>
          <w:sz w:val="26"/>
          <w:szCs w:val="26"/>
        </w:rPr>
        <w:t xml:space="preserve"> </w:t>
      </w:r>
    </w:p>
    <w:tbl>
      <w:tblPr>
        <w:tblStyle w:val="Tabellenraster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01"/>
        <w:gridCol w:w="7938"/>
      </w:tblGrid>
      <w:tr w:rsidR="002B208C" w:rsidRPr="00956D48" w14:paraId="1555675C" w14:textId="77777777" w:rsidTr="00956D48">
        <w:tc>
          <w:tcPr>
            <w:tcW w:w="1701" w:type="dxa"/>
            <w:shd w:val="clear" w:color="auto" w:fill="EE3647"/>
          </w:tcPr>
          <w:p w14:paraId="3BEA1D79" w14:textId="77777777" w:rsidR="002B208C" w:rsidRPr="00956D48" w:rsidRDefault="002B208C" w:rsidP="00AA63A7">
            <w:pPr>
              <w:rPr>
                <w:rFonts w:ascii="Calibri" w:eastAsia="Times New Roman" w:hAnsi="Calibri" w:cs="Times New Roman"/>
                <w:b/>
                <w:lang w:eastAsia="de-CH"/>
              </w:rPr>
            </w:pPr>
            <w:r w:rsidRPr="00956D48">
              <w:rPr>
                <w:rFonts w:ascii="Calibri" w:eastAsia="Times New Roman" w:hAnsi="Calibri" w:cs="Times New Roman"/>
                <w:b/>
                <w:lang w:eastAsia="de-CH"/>
              </w:rPr>
              <w:t>Unterrichts-baustein</w:t>
            </w:r>
          </w:p>
        </w:tc>
        <w:tc>
          <w:tcPr>
            <w:tcW w:w="7938" w:type="dxa"/>
            <w:shd w:val="clear" w:color="auto" w:fill="EE3647"/>
          </w:tcPr>
          <w:p w14:paraId="1F798E50" w14:textId="77777777" w:rsidR="002B208C" w:rsidRPr="00956D48" w:rsidRDefault="002B208C" w:rsidP="00AA63A7">
            <w:pPr>
              <w:rPr>
                <w:rFonts w:ascii="Calibri" w:eastAsia="Times New Roman" w:hAnsi="Calibri" w:cs="Times New Roman"/>
                <w:lang w:eastAsia="de-CH"/>
              </w:rPr>
            </w:pPr>
            <w:r w:rsidRPr="00956D48">
              <w:rPr>
                <w:rFonts w:ascii="Calibri" w:eastAsia="Times New Roman" w:hAnsi="Calibri" w:cs="Times New Roman"/>
                <w:lang w:eastAsia="de-CH"/>
              </w:rPr>
              <w:t>Arbeit am Thema</w:t>
            </w:r>
          </w:p>
        </w:tc>
      </w:tr>
      <w:tr w:rsidR="002B208C" w:rsidRPr="00956D48" w14:paraId="17DE13C9" w14:textId="77777777" w:rsidTr="00956D48">
        <w:tc>
          <w:tcPr>
            <w:tcW w:w="1701" w:type="dxa"/>
          </w:tcPr>
          <w:p w14:paraId="086AF52A" w14:textId="77777777" w:rsidR="002B208C" w:rsidRPr="00956D48" w:rsidRDefault="002B208C" w:rsidP="00AA63A7">
            <w:pPr>
              <w:rPr>
                <w:rFonts w:ascii="Calibri" w:hAnsi="Calibri"/>
                <w:b/>
              </w:rPr>
            </w:pPr>
            <w:r w:rsidRPr="00956D48">
              <w:rPr>
                <w:rFonts w:ascii="Calibri" w:hAnsi="Calibri"/>
                <w:b/>
              </w:rPr>
              <w:t>Inhalte</w:t>
            </w:r>
          </w:p>
        </w:tc>
        <w:tc>
          <w:tcPr>
            <w:tcW w:w="7938" w:type="dxa"/>
          </w:tcPr>
          <w:p w14:paraId="0A4BFD57" w14:textId="77777777" w:rsidR="002B208C" w:rsidRPr="00956D48" w:rsidRDefault="002B208C" w:rsidP="00AA63A7">
            <w:pPr>
              <w:rPr>
                <w:rFonts w:ascii="Calibri" w:hAnsi="Calibri"/>
                <w:b/>
              </w:rPr>
            </w:pPr>
            <w:r w:rsidRPr="00956D48">
              <w:rPr>
                <w:rFonts w:ascii="Calibri" w:hAnsi="Calibri"/>
                <w:b/>
              </w:rPr>
              <w:t xml:space="preserve">Hörverstehen, </w:t>
            </w:r>
            <w:r w:rsidR="00956D48" w:rsidRPr="00956D48">
              <w:rPr>
                <w:rFonts w:ascii="Calibri" w:hAnsi="Calibri"/>
                <w:b/>
              </w:rPr>
              <w:t>Zuhören</w:t>
            </w:r>
          </w:p>
          <w:p w14:paraId="2042A51C" w14:textId="77777777" w:rsidR="002B208C" w:rsidRPr="00956D48" w:rsidRDefault="00956D48" w:rsidP="00AA63A7">
            <w:pPr>
              <w:rPr>
                <w:rFonts w:ascii="Calibri" w:hAnsi="Calibri"/>
              </w:rPr>
            </w:pPr>
            <w:r w:rsidRPr="00956D48">
              <w:rPr>
                <w:rFonts w:ascii="Calibri" w:hAnsi="Calibri"/>
              </w:rPr>
              <w:t xml:space="preserve">Stille erleben und bewusst auf Geräusche hören </w:t>
            </w:r>
          </w:p>
          <w:p w14:paraId="37C4E6FC" w14:textId="77777777" w:rsidR="00956D48" w:rsidRPr="00956D48" w:rsidRDefault="00956D48" w:rsidP="00AA63A7">
            <w:pPr>
              <w:rPr>
                <w:rFonts w:ascii="Calibri" w:hAnsi="Calibri"/>
              </w:rPr>
            </w:pPr>
          </w:p>
        </w:tc>
      </w:tr>
      <w:tr w:rsidR="00247F44" w:rsidRPr="00247F44" w14:paraId="371BBCAA" w14:textId="77777777" w:rsidTr="00956D48">
        <w:tc>
          <w:tcPr>
            <w:tcW w:w="1701" w:type="dxa"/>
          </w:tcPr>
          <w:p w14:paraId="3DA9CF60" w14:textId="002B5A64" w:rsidR="002B208C" w:rsidRPr="00247F44" w:rsidRDefault="002B208C" w:rsidP="00AA63A7">
            <w:pPr>
              <w:rPr>
                <w:rFonts w:ascii="Calibri" w:hAnsi="Calibri"/>
                <w:b/>
              </w:rPr>
            </w:pPr>
            <w:r w:rsidRPr="00247F44">
              <w:rPr>
                <w:rFonts w:ascii="Calibri" w:hAnsi="Calibri"/>
                <w:b/>
              </w:rPr>
              <w:t xml:space="preserve">Bezug zum Lehrplan </w:t>
            </w:r>
            <w:r w:rsidR="0069413C" w:rsidRPr="00247F44">
              <w:rPr>
                <w:rFonts w:ascii="Calibri" w:hAnsi="Calibri"/>
                <w:b/>
              </w:rPr>
              <w:t>21</w:t>
            </w:r>
          </w:p>
        </w:tc>
        <w:tc>
          <w:tcPr>
            <w:tcW w:w="7938" w:type="dxa"/>
          </w:tcPr>
          <w:p w14:paraId="6E83BA58" w14:textId="77777777" w:rsidR="0069413C" w:rsidRPr="00247F44" w:rsidRDefault="0069413C" w:rsidP="0069413C">
            <w:pPr>
              <w:pStyle w:val="Default"/>
              <w:rPr>
                <w:rFonts w:ascii="Calibri" w:hAnsi="Calibri"/>
                <w:color w:val="auto"/>
                <w:sz w:val="22"/>
                <w:szCs w:val="22"/>
              </w:rPr>
            </w:pPr>
            <w:r w:rsidRPr="00247F44">
              <w:rPr>
                <w:rFonts w:ascii="Calibri" w:hAnsi="Calibri"/>
                <w:color w:val="auto"/>
                <w:sz w:val="22"/>
                <w:szCs w:val="22"/>
              </w:rPr>
              <w:t>Die Schülerinnen und Schüler</w:t>
            </w:r>
          </w:p>
          <w:p w14:paraId="4E90ADCA" w14:textId="2F103774" w:rsidR="0069413C" w:rsidRPr="00247F44" w:rsidRDefault="0069413C" w:rsidP="0069413C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247F44">
              <w:rPr>
                <w:rFonts w:ascii="Calibri" w:hAnsi="Calibri"/>
                <w:color w:val="auto"/>
                <w:sz w:val="22"/>
                <w:szCs w:val="22"/>
              </w:rPr>
              <w:t>können Klänge, Geräusche sowie Reime, Silben und einzelne Laute (z.B. Anlaute) heraushören (phonologische Bewusst</w:t>
            </w:r>
            <w:bookmarkStart w:id="0" w:name="_GoBack"/>
            <w:bookmarkEnd w:id="0"/>
            <w:r w:rsidRPr="00247F44">
              <w:rPr>
                <w:rFonts w:ascii="Calibri" w:hAnsi="Calibri"/>
                <w:color w:val="auto"/>
                <w:sz w:val="22"/>
                <w:szCs w:val="22"/>
              </w:rPr>
              <w:t>heit). (Hören, D.1.A.1, 1b)</w:t>
            </w:r>
          </w:p>
          <w:p w14:paraId="3685690C" w14:textId="1C2C1B55" w:rsidR="002B208C" w:rsidRPr="00247F44" w:rsidRDefault="002B208C" w:rsidP="0069413C">
            <w:pPr>
              <w:pStyle w:val="Default"/>
              <w:rPr>
                <w:rFonts w:ascii="Calibri" w:hAnsi="Calibri"/>
                <w:color w:val="auto"/>
                <w:sz w:val="22"/>
                <w:szCs w:val="22"/>
              </w:rPr>
            </w:pPr>
          </w:p>
        </w:tc>
      </w:tr>
      <w:tr w:rsidR="00956D48" w:rsidRPr="00956D48" w14:paraId="0EC382C1" w14:textId="77777777" w:rsidTr="00956D48">
        <w:tc>
          <w:tcPr>
            <w:tcW w:w="1696" w:type="dxa"/>
          </w:tcPr>
          <w:p w14:paraId="3E218E4A" w14:textId="77777777" w:rsidR="00956D48" w:rsidRPr="00956D48" w:rsidRDefault="00956D48" w:rsidP="00AA63A7">
            <w:pPr>
              <w:rPr>
                <w:rFonts w:ascii="Calibri" w:hAnsi="Calibri"/>
                <w:b/>
              </w:rPr>
            </w:pPr>
            <w:r w:rsidRPr="00956D48">
              <w:rPr>
                <w:rFonts w:ascii="Calibri" w:hAnsi="Calibri"/>
                <w:b/>
              </w:rPr>
              <w:t>Ziel</w:t>
            </w:r>
          </w:p>
        </w:tc>
        <w:tc>
          <w:tcPr>
            <w:tcW w:w="7938" w:type="dxa"/>
          </w:tcPr>
          <w:p w14:paraId="285C8021" w14:textId="77777777" w:rsidR="00956D48" w:rsidRDefault="00956D48" w:rsidP="00AA63A7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 w:rsidRPr="00956D48">
              <w:rPr>
                <w:rFonts w:ascii="Calibri" w:hAnsi="Calibri"/>
                <w:sz w:val="22"/>
                <w:szCs w:val="22"/>
              </w:rPr>
              <w:t>Die Kinder nehmen die Stille und die Geräusche ihres Körpers und ihrer Umgebung bewusst wahr.</w:t>
            </w:r>
          </w:p>
          <w:p w14:paraId="7FAC4442" w14:textId="77777777" w:rsidR="00956D48" w:rsidRPr="00956D48" w:rsidRDefault="00956D48" w:rsidP="00AA63A7">
            <w:pPr>
              <w:pStyle w:val="Default"/>
              <w:rPr>
                <w:rFonts w:ascii="Calibri" w:hAnsi="Calibri"/>
                <w:sz w:val="22"/>
                <w:szCs w:val="22"/>
              </w:rPr>
            </w:pPr>
          </w:p>
        </w:tc>
      </w:tr>
      <w:tr w:rsidR="00956D48" w:rsidRPr="00956D48" w14:paraId="6899C2EC" w14:textId="77777777" w:rsidTr="00956D48">
        <w:tc>
          <w:tcPr>
            <w:tcW w:w="1696" w:type="dxa"/>
          </w:tcPr>
          <w:p w14:paraId="7D7BD371" w14:textId="77777777" w:rsidR="00956D48" w:rsidRPr="00956D48" w:rsidRDefault="00956D48" w:rsidP="00AA63A7">
            <w:pPr>
              <w:rPr>
                <w:rFonts w:ascii="Calibri" w:hAnsi="Calibri"/>
                <w:b/>
              </w:rPr>
            </w:pPr>
            <w:r w:rsidRPr="00956D48">
              <w:rPr>
                <w:rFonts w:ascii="Calibri" w:hAnsi="Calibri"/>
                <w:b/>
              </w:rPr>
              <w:t>Dauer</w:t>
            </w:r>
          </w:p>
        </w:tc>
        <w:tc>
          <w:tcPr>
            <w:tcW w:w="7938" w:type="dxa"/>
          </w:tcPr>
          <w:p w14:paraId="126B9223" w14:textId="77777777" w:rsidR="00956D48" w:rsidRDefault="00956D48" w:rsidP="00AA63A7">
            <w:pPr>
              <w:rPr>
                <w:rFonts w:ascii="Calibri" w:hAnsi="Calibri"/>
              </w:rPr>
            </w:pPr>
            <w:r w:rsidRPr="00956D48">
              <w:rPr>
                <w:rFonts w:ascii="Calibri" w:hAnsi="Calibri"/>
              </w:rPr>
              <w:t>15 Min.</w:t>
            </w:r>
          </w:p>
          <w:p w14:paraId="43D1F466" w14:textId="77777777" w:rsidR="00956D48" w:rsidRPr="00956D48" w:rsidRDefault="00956D48" w:rsidP="00AA63A7">
            <w:pPr>
              <w:rPr>
                <w:rFonts w:ascii="Calibri" w:hAnsi="Calibri"/>
              </w:rPr>
            </w:pPr>
          </w:p>
        </w:tc>
      </w:tr>
      <w:tr w:rsidR="00956D48" w:rsidRPr="00956D48" w14:paraId="4CB93C19" w14:textId="77777777" w:rsidTr="00956D48">
        <w:tc>
          <w:tcPr>
            <w:tcW w:w="1696" w:type="dxa"/>
          </w:tcPr>
          <w:p w14:paraId="6DD7B7B7" w14:textId="77777777" w:rsidR="00956D48" w:rsidRPr="00956D48" w:rsidRDefault="00956D48" w:rsidP="00AA63A7">
            <w:pPr>
              <w:rPr>
                <w:rFonts w:ascii="Calibri" w:hAnsi="Calibri"/>
                <w:b/>
              </w:rPr>
            </w:pPr>
            <w:r w:rsidRPr="00956D48">
              <w:rPr>
                <w:rFonts w:ascii="Calibri" w:hAnsi="Calibri"/>
                <w:b/>
              </w:rPr>
              <w:t>Sozialform</w:t>
            </w:r>
          </w:p>
        </w:tc>
        <w:tc>
          <w:tcPr>
            <w:tcW w:w="7938" w:type="dxa"/>
          </w:tcPr>
          <w:p w14:paraId="07AFDB79" w14:textId="77777777" w:rsidR="00956D48" w:rsidRDefault="00956D48" w:rsidP="00AA63A7">
            <w:pPr>
              <w:rPr>
                <w:rFonts w:ascii="Calibri" w:hAnsi="Calibri"/>
              </w:rPr>
            </w:pPr>
            <w:r w:rsidRPr="00956D48">
              <w:rPr>
                <w:rFonts w:ascii="Calibri" w:hAnsi="Calibri"/>
              </w:rPr>
              <w:t>Ganze Klasse oder Halbklasse</w:t>
            </w:r>
          </w:p>
          <w:p w14:paraId="00836B55" w14:textId="77777777" w:rsidR="00956D48" w:rsidRPr="00956D48" w:rsidRDefault="00956D48" w:rsidP="00AA63A7">
            <w:pPr>
              <w:rPr>
                <w:rFonts w:ascii="Calibri" w:hAnsi="Calibri"/>
              </w:rPr>
            </w:pPr>
          </w:p>
        </w:tc>
      </w:tr>
      <w:tr w:rsidR="00956D48" w:rsidRPr="00956D48" w14:paraId="7DC2947F" w14:textId="77777777" w:rsidTr="00956D48">
        <w:tc>
          <w:tcPr>
            <w:tcW w:w="1696" w:type="dxa"/>
          </w:tcPr>
          <w:p w14:paraId="794368F7" w14:textId="77777777" w:rsidR="00956D48" w:rsidRPr="00956D48" w:rsidRDefault="00956D48" w:rsidP="00AA63A7">
            <w:pPr>
              <w:rPr>
                <w:rFonts w:ascii="Calibri" w:hAnsi="Calibri"/>
                <w:b/>
              </w:rPr>
            </w:pPr>
            <w:r w:rsidRPr="00956D48">
              <w:rPr>
                <w:rFonts w:ascii="Calibri" w:hAnsi="Calibri"/>
                <w:b/>
              </w:rPr>
              <w:t>Vorgehen</w:t>
            </w:r>
          </w:p>
        </w:tc>
        <w:tc>
          <w:tcPr>
            <w:tcW w:w="7938" w:type="dxa"/>
          </w:tcPr>
          <w:p w14:paraId="2A1EC7E3" w14:textId="77777777" w:rsidR="00956D48" w:rsidRPr="00956D48" w:rsidRDefault="00956D48" w:rsidP="00956D48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956D48">
              <w:rPr>
                <w:rFonts w:ascii="Calibri" w:hAnsi="Calibri"/>
                <w:color w:val="auto"/>
                <w:sz w:val="22"/>
                <w:szCs w:val="22"/>
              </w:rPr>
              <w:t>Am Boden werden Tücher, Matten, Kissen oder Teppiche ausgelegt. Die Kinder legen sich hin, ihre Liegeposition dürfen sie frei wählen.</w:t>
            </w:r>
          </w:p>
          <w:p w14:paraId="79E7288D" w14:textId="77777777" w:rsidR="00956D48" w:rsidRPr="00956D48" w:rsidRDefault="00956D48" w:rsidP="00956D48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956D48">
              <w:rPr>
                <w:rFonts w:ascii="Calibri" w:hAnsi="Calibri"/>
                <w:color w:val="auto"/>
                <w:sz w:val="22"/>
                <w:szCs w:val="22"/>
              </w:rPr>
              <w:t>Sie horchen nun 1-2 Minuten mit geschlossenen Augen, welche Geräusche sie hören können. Die Dauer hängt davon ab, wie lange sich die Kinder darauf einlassen können.</w:t>
            </w:r>
          </w:p>
          <w:p w14:paraId="340BA84D" w14:textId="77777777" w:rsidR="00956D48" w:rsidRPr="00956D48" w:rsidRDefault="00956D48" w:rsidP="00956D48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956D48">
              <w:rPr>
                <w:rFonts w:ascii="Calibri" w:hAnsi="Calibri"/>
                <w:color w:val="auto"/>
                <w:sz w:val="22"/>
                <w:szCs w:val="22"/>
              </w:rPr>
              <w:t>Dann werden die Kinder sanft wieder „zurückgeholt“, öffnen die Augen und setzen sich hin.</w:t>
            </w:r>
          </w:p>
          <w:p w14:paraId="3E446E36" w14:textId="77777777" w:rsidR="00956D48" w:rsidRPr="00956D48" w:rsidRDefault="00956D48" w:rsidP="00956D48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956D48">
              <w:rPr>
                <w:rFonts w:ascii="Calibri" w:hAnsi="Calibri"/>
                <w:color w:val="auto"/>
                <w:sz w:val="22"/>
                <w:szCs w:val="22"/>
              </w:rPr>
              <w:t>Gemeinsam wird über das Erlebte und Gehörte gesprochen:</w:t>
            </w:r>
          </w:p>
          <w:p w14:paraId="6244D818" w14:textId="77777777" w:rsidR="00956D48" w:rsidRPr="00956D48" w:rsidRDefault="00956D48" w:rsidP="00956D48">
            <w:pPr>
              <w:pStyle w:val="Default"/>
              <w:numPr>
                <w:ilvl w:val="1"/>
                <w:numId w:val="5"/>
              </w:numPr>
              <w:ind w:left="601" w:hanging="283"/>
              <w:rPr>
                <w:rFonts w:ascii="Calibri" w:hAnsi="Calibri"/>
                <w:sz w:val="22"/>
                <w:szCs w:val="22"/>
              </w:rPr>
            </w:pPr>
            <w:r w:rsidRPr="00956D48">
              <w:rPr>
                <w:rFonts w:ascii="Calibri" w:hAnsi="Calibri"/>
                <w:sz w:val="22"/>
                <w:szCs w:val="22"/>
              </w:rPr>
              <w:t>Was konntet ihr hören?</w:t>
            </w:r>
          </w:p>
          <w:p w14:paraId="0622FFB1" w14:textId="77777777" w:rsidR="00956D48" w:rsidRPr="00956D48" w:rsidRDefault="00956D48" w:rsidP="00956D48">
            <w:pPr>
              <w:pStyle w:val="Default"/>
              <w:numPr>
                <w:ilvl w:val="1"/>
                <w:numId w:val="5"/>
              </w:numPr>
              <w:ind w:left="601" w:hanging="283"/>
              <w:rPr>
                <w:rFonts w:ascii="Calibri" w:hAnsi="Calibri"/>
                <w:sz w:val="22"/>
                <w:szCs w:val="22"/>
              </w:rPr>
            </w:pPr>
            <w:r w:rsidRPr="00956D48">
              <w:rPr>
                <w:rFonts w:ascii="Calibri" w:hAnsi="Calibri"/>
                <w:sz w:val="22"/>
                <w:szCs w:val="22"/>
              </w:rPr>
              <w:t>Woher kamen die Geräusche? Kamen sie von draussen? Waren sie laut oder leise?</w:t>
            </w:r>
          </w:p>
          <w:p w14:paraId="07B7DD28" w14:textId="77777777" w:rsidR="00956D48" w:rsidRPr="00956D48" w:rsidRDefault="00956D48" w:rsidP="00956D48">
            <w:pPr>
              <w:pStyle w:val="Default"/>
              <w:numPr>
                <w:ilvl w:val="1"/>
                <w:numId w:val="5"/>
              </w:numPr>
              <w:ind w:left="601" w:hanging="283"/>
              <w:rPr>
                <w:rFonts w:ascii="Calibri" w:hAnsi="Calibri"/>
                <w:sz w:val="22"/>
                <w:szCs w:val="22"/>
              </w:rPr>
            </w:pPr>
            <w:r w:rsidRPr="00956D48">
              <w:rPr>
                <w:rFonts w:ascii="Calibri" w:hAnsi="Calibri"/>
                <w:sz w:val="22"/>
                <w:szCs w:val="22"/>
              </w:rPr>
              <w:t>Waren die Geräusche bekannt oder unbekannt?</w:t>
            </w:r>
          </w:p>
          <w:p w14:paraId="33ABEF52" w14:textId="77777777" w:rsidR="00956D48" w:rsidRDefault="00956D48" w:rsidP="00956D48">
            <w:pPr>
              <w:pStyle w:val="Default"/>
              <w:numPr>
                <w:ilvl w:val="1"/>
                <w:numId w:val="5"/>
              </w:numPr>
              <w:ind w:left="601" w:hanging="283"/>
              <w:rPr>
                <w:rFonts w:ascii="Calibri" w:hAnsi="Calibri"/>
                <w:sz w:val="22"/>
                <w:szCs w:val="22"/>
              </w:rPr>
            </w:pPr>
            <w:r w:rsidRPr="00956D48">
              <w:rPr>
                <w:rFonts w:ascii="Calibri" w:hAnsi="Calibri"/>
                <w:sz w:val="22"/>
                <w:szCs w:val="22"/>
              </w:rPr>
              <w:t>Was habt ihr von eurem eigenen Körper gehört (Herzschlag, Atem)?</w:t>
            </w:r>
          </w:p>
          <w:p w14:paraId="6608E192" w14:textId="77777777" w:rsidR="00956D48" w:rsidRPr="00956D48" w:rsidRDefault="00956D48" w:rsidP="00956D48">
            <w:pPr>
              <w:pStyle w:val="Default"/>
              <w:ind w:left="175"/>
              <w:rPr>
                <w:rFonts w:ascii="Calibri" w:hAnsi="Calibri"/>
                <w:sz w:val="22"/>
                <w:szCs w:val="22"/>
              </w:rPr>
            </w:pPr>
          </w:p>
        </w:tc>
      </w:tr>
      <w:tr w:rsidR="00956D48" w:rsidRPr="00956D48" w14:paraId="170FC441" w14:textId="77777777" w:rsidTr="00956D48">
        <w:tc>
          <w:tcPr>
            <w:tcW w:w="1696" w:type="dxa"/>
          </w:tcPr>
          <w:p w14:paraId="2CC7D302" w14:textId="77777777" w:rsidR="00956D48" w:rsidRPr="00956D48" w:rsidRDefault="00956D48" w:rsidP="00AA63A7">
            <w:pPr>
              <w:rPr>
                <w:rFonts w:ascii="Calibri" w:hAnsi="Calibri"/>
                <w:b/>
              </w:rPr>
            </w:pPr>
            <w:r w:rsidRPr="00956D48">
              <w:rPr>
                <w:rFonts w:ascii="Calibri" w:hAnsi="Calibri"/>
                <w:b/>
              </w:rPr>
              <w:t>Variante</w:t>
            </w:r>
          </w:p>
        </w:tc>
        <w:tc>
          <w:tcPr>
            <w:tcW w:w="7938" w:type="dxa"/>
          </w:tcPr>
          <w:p w14:paraId="08F6CBC5" w14:textId="77777777" w:rsidR="00956D48" w:rsidRPr="00956D48" w:rsidRDefault="00956D48" w:rsidP="00956D48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956D48">
              <w:rPr>
                <w:rFonts w:ascii="Calibri" w:hAnsi="Calibri"/>
                <w:color w:val="auto"/>
                <w:sz w:val="22"/>
                <w:szCs w:val="22"/>
              </w:rPr>
              <w:t xml:space="preserve">Die Kinder verteilen sich für diese Höraufgabe im Raum, suchen für sich </w:t>
            </w:r>
            <w:proofErr w:type="gramStart"/>
            <w:r w:rsidRPr="00956D48">
              <w:rPr>
                <w:rFonts w:ascii="Calibri" w:hAnsi="Calibri"/>
                <w:color w:val="auto"/>
                <w:sz w:val="22"/>
                <w:szCs w:val="22"/>
              </w:rPr>
              <w:t>alleine</w:t>
            </w:r>
            <w:proofErr w:type="gramEnd"/>
            <w:r w:rsidRPr="00956D48">
              <w:rPr>
                <w:rFonts w:ascii="Calibri" w:hAnsi="Calibri"/>
                <w:color w:val="auto"/>
                <w:sz w:val="22"/>
                <w:szCs w:val="22"/>
              </w:rPr>
              <w:t xml:space="preserve"> einen Platz und legen sich hin. Während der Platzsuche kann leise Musik laufen gelassen werden und auch wieder, um am Schluss in den Kreis zurückzukommen.</w:t>
            </w:r>
          </w:p>
          <w:p w14:paraId="7EF40873" w14:textId="77777777" w:rsidR="00956D48" w:rsidRPr="00956D48" w:rsidRDefault="00956D48" w:rsidP="00956D48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956D48">
              <w:rPr>
                <w:rFonts w:ascii="Calibri" w:hAnsi="Calibri"/>
                <w:color w:val="auto"/>
                <w:sz w:val="22"/>
                <w:szCs w:val="22"/>
              </w:rPr>
              <w:t>Die ganze Höraufgabe kann sehr gut zweimal durchgeführt werden und bringt beim zweiten Durchgang vielfach zusätzliche spannende Aussagen der Kinder.</w:t>
            </w:r>
          </w:p>
          <w:p w14:paraId="72F51358" w14:textId="77777777" w:rsidR="00956D48" w:rsidRPr="00956D48" w:rsidRDefault="00956D48" w:rsidP="00956D48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956D48">
              <w:rPr>
                <w:rFonts w:ascii="Calibri" w:hAnsi="Calibri"/>
                <w:color w:val="auto"/>
                <w:sz w:val="22"/>
                <w:szCs w:val="22"/>
              </w:rPr>
              <w:t>Die Höraufgabe könnte auch im Wald, in der Turnhalle oder an einem anderen Ort durchgeführt werden.</w:t>
            </w:r>
          </w:p>
          <w:p w14:paraId="3EF402A4" w14:textId="77777777" w:rsidR="00956D48" w:rsidRPr="00956D48" w:rsidRDefault="00956D48" w:rsidP="00956D48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sz w:val="22"/>
                <w:szCs w:val="22"/>
              </w:rPr>
            </w:pPr>
            <w:r w:rsidRPr="00956D48">
              <w:rPr>
                <w:rFonts w:ascii="Calibri" w:hAnsi="Calibri"/>
                <w:color w:val="auto"/>
                <w:sz w:val="22"/>
                <w:szCs w:val="22"/>
              </w:rPr>
              <w:t>Zusatz: Die Kinder schliessen die Augen, die Lehrperson macht mit einer Glocke Geräusche und versteckt die Glocke dann. Die Kinder suchen die Glocke.</w:t>
            </w:r>
          </w:p>
          <w:p w14:paraId="3216282B" w14:textId="77777777" w:rsidR="00956D48" w:rsidRPr="00956D48" w:rsidRDefault="00956D48" w:rsidP="00956D48">
            <w:pPr>
              <w:pStyle w:val="Default"/>
              <w:rPr>
                <w:rFonts w:ascii="Calibri" w:hAnsi="Calibri"/>
                <w:sz w:val="22"/>
                <w:szCs w:val="22"/>
              </w:rPr>
            </w:pPr>
          </w:p>
        </w:tc>
      </w:tr>
      <w:tr w:rsidR="00956D48" w:rsidRPr="00956D48" w14:paraId="4A89A421" w14:textId="77777777" w:rsidTr="00956D48">
        <w:tc>
          <w:tcPr>
            <w:tcW w:w="1696" w:type="dxa"/>
          </w:tcPr>
          <w:p w14:paraId="52E8A1CB" w14:textId="77777777" w:rsidR="00956D48" w:rsidRPr="00956D48" w:rsidRDefault="00956D48" w:rsidP="00AA63A7">
            <w:pPr>
              <w:rPr>
                <w:rFonts w:ascii="Calibri" w:hAnsi="Calibri"/>
                <w:b/>
              </w:rPr>
            </w:pPr>
            <w:r w:rsidRPr="00956D48">
              <w:rPr>
                <w:rFonts w:ascii="Calibri" w:hAnsi="Calibri"/>
                <w:b/>
              </w:rPr>
              <w:t>Quelle</w:t>
            </w:r>
          </w:p>
        </w:tc>
        <w:tc>
          <w:tcPr>
            <w:tcW w:w="7938" w:type="dxa"/>
          </w:tcPr>
          <w:p w14:paraId="4193BAB8" w14:textId="77777777" w:rsidR="00956D48" w:rsidRDefault="00956D48" w:rsidP="00AA63A7">
            <w:pPr>
              <w:rPr>
                <w:rFonts w:ascii="Calibri" w:hAnsi="Calibri"/>
              </w:rPr>
            </w:pPr>
            <w:r w:rsidRPr="00956D48">
              <w:rPr>
                <w:rFonts w:ascii="Calibri" w:hAnsi="Calibri"/>
              </w:rPr>
              <w:t>Teilweise übernommen von „Der Stille lauschen“ aus Hermann-Strenge (2004), S. 106.</w:t>
            </w:r>
          </w:p>
          <w:p w14:paraId="5B6EF3BE" w14:textId="77777777" w:rsidR="00956D48" w:rsidRPr="00956D48" w:rsidRDefault="00956D48" w:rsidP="00AA63A7">
            <w:pPr>
              <w:rPr>
                <w:rFonts w:ascii="Calibri" w:hAnsi="Calibri"/>
              </w:rPr>
            </w:pPr>
          </w:p>
        </w:tc>
      </w:tr>
      <w:tr w:rsidR="00956D48" w:rsidRPr="00956D48" w14:paraId="45C618AD" w14:textId="77777777" w:rsidTr="00956D48">
        <w:tc>
          <w:tcPr>
            <w:tcW w:w="1696" w:type="dxa"/>
          </w:tcPr>
          <w:p w14:paraId="1D6A533E" w14:textId="77777777" w:rsidR="00956D48" w:rsidRPr="00956D48" w:rsidRDefault="00956D48" w:rsidP="00AA63A7">
            <w:pPr>
              <w:rPr>
                <w:rFonts w:ascii="Calibri" w:hAnsi="Calibri"/>
                <w:b/>
              </w:rPr>
            </w:pPr>
            <w:r w:rsidRPr="00956D48">
              <w:rPr>
                <w:rFonts w:ascii="Calibri" w:hAnsi="Calibri"/>
                <w:b/>
              </w:rPr>
              <w:t>Material</w:t>
            </w:r>
          </w:p>
        </w:tc>
        <w:tc>
          <w:tcPr>
            <w:tcW w:w="7938" w:type="dxa"/>
          </w:tcPr>
          <w:p w14:paraId="13082F6B" w14:textId="77777777" w:rsidR="00956D48" w:rsidRDefault="00956D48" w:rsidP="00AA63A7">
            <w:pPr>
              <w:rPr>
                <w:rFonts w:ascii="Calibri" w:hAnsi="Calibri"/>
              </w:rPr>
            </w:pPr>
            <w:r w:rsidRPr="00956D48">
              <w:rPr>
                <w:rFonts w:ascii="Calibri" w:hAnsi="Calibri"/>
              </w:rPr>
              <w:t>Tücher/Matten/Kissen/Teppiche</w:t>
            </w:r>
          </w:p>
          <w:p w14:paraId="3C0FD0B2" w14:textId="77777777" w:rsidR="00956D48" w:rsidRPr="00956D48" w:rsidRDefault="00956D48" w:rsidP="00AA63A7">
            <w:pPr>
              <w:rPr>
                <w:rFonts w:ascii="Calibri" w:hAnsi="Calibri"/>
              </w:rPr>
            </w:pPr>
          </w:p>
        </w:tc>
      </w:tr>
    </w:tbl>
    <w:p w14:paraId="5BAD80C9" w14:textId="77777777" w:rsidR="00956D48" w:rsidRPr="00956D48" w:rsidRDefault="00956D48" w:rsidP="002B208C">
      <w:pPr>
        <w:rPr>
          <w:rFonts w:ascii="Calibri" w:hAnsi="Calibri"/>
        </w:rPr>
      </w:pPr>
    </w:p>
    <w:sectPr w:rsidR="00956D48" w:rsidRPr="00956D48" w:rsidSect="00BB20C9">
      <w:headerReference w:type="default" r:id="rId12"/>
      <w:footerReference w:type="default" r:id="rId13"/>
      <w:headerReference w:type="first" r:id="rId14"/>
      <w:footerReference w:type="first" r:id="rId15"/>
      <w:pgSz w:w="11900" w:h="16840" w:code="9"/>
      <w:pgMar w:top="1418" w:right="816" w:bottom="1361" w:left="1418" w:header="425" w:footer="28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E2CF39" w14:textId="77777777" w:rsidR="001C484D" w:rsidRDefault="001C484D">
      <w:r>
        <w:separator/>
      </w:r>
    </w:p>
  </w:endnote>
  <w:endnote w:type="continuationSeparator" w:id="0">
    <w:p w14:paraId="507F99E9" w14:textId="77777777" w:rsidR="001C484D" w:rsidRDefault="001C4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79" w:type="dxa"/>
      <w:tblBorders>
        <w:top w:val="single" w:sz="4" w:space="0" w:color="auto"/>
      </w:tblBorders>
      <w:tblCellMar>
        <w:top w:w="85" w:type="dxa"/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5529"/>
      <w:gridCol w:w="3078"/>
      <w:gridCol w:w="1072"/>
    </w:tblGrid>
    <w:tr w:rsidR="000A71E5" w:rsidRPr="00333732" w14:paraId="2DA54B8D" w14:textId="77777777" w:rsidTr="00AA63A7">
      <w:trPr>
        <w:trHeight w:val="284"/>
      </w:trPr>
      <w:tc>
        <w:tcPr>
          <w:tcW w:w="5529" w:type="dxa"/>
        </w:tcPr>
        <w:p w14:paraId="5A9DD413" w14:textId="77777777" w:rsidR="000A71E5" w:rsidRPr="000A71E5" w:rsidRDefault="000A71E5" w:rsidP="000A71E5">
          <w:pPr>
            <w:pStyle w:val="Fuzeile"/>
            <w:rPr>
              <w:rFonts w:ascii="Calibri" w:hAnsi="Calibri"/>
              <w:sz w:val="16"/>
              <w:szCs w:val="16"/>
            </w:rPr>
          </w:pPr>
          <w:r w:rsidRPr="000A71E5">
            <w:rPr>
              <w:rFonts w:ascii="Calibri" w:hAnsi="Calibri"/>
              <w:sz w:val="16"/>
              <w:szCs w:val="16"/>
            </w:rPr>
            <w:t>Sprachförderung auf der Kindergartenstufe, N. Vital und K. Landert Born</w:t>
          </w:r>
        </w:p>
        <w:p w14:paraId="73DDBD2F" w14:textId="77777777" w:rsidR="000A71E5" w:rsidRPr="00A42984" w:rsidRDefault="000A71E5" w:rsidP="000A71E5">
          <w:pPr>
            <w:pStyle w:val="Kopf-Fusszeile"/>
            <w:rPr>
              <w:noProof/>
            </w:rPr>
          </w:pPr>
        </w:p>
        <w:p w14:paraId="1CAF9D93" w14:textId="77777777" w:rsidR="000A71E5" w:rsidRPr="00333732" w:rsidRDefault="000A71E5" w:rsidP="000A71E5">
          <w:pPr>
            <w:pStyle w:val="Kopf-Fusszeile"/>
          </w:pPr>
        </w:p>
      </w:tc>
      <w:tc>
        <w:tcPr>
          <w:tcW w:w="3078" w:type="dxa"/>
        </w:tcPr>
        <w:p w14:paraId="183CE0A7" w14:textId="77777777" w:rsidR="000A71E5" w:rsidRPr="00333732" w:rsidRDefault="000A71E5" w:rsidP="000A71E5">
          <w:pPr>
            <w:pStyle w:val="Kopf-Fusszeile"/>
          </w:pPr>
        </w:p>
      </w:tc>
      <w:tc>
        <w:tcPr>
          <w:tcW w:w="1072" w:type="dxa"/>
        </w:tcPr>
        <w:p w14:paraId="72832EBF" w14:textId="77777777" w:rsidR="000A71E5" w:rsidRPr="000A71E5" w:rsidRDefault="000A71E5" w:rsidP="000A71E5">
          <w:pPr>
            <w:pStyle w:val="Kopf-Fusszeile"/>
            <w:jc w:val="right"/>
            <w:rPr>
              <w:rFonts w:ascii="Calibri" w:hAnsi="Calibri"/>
            </w:rPr>
          </w:pP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PAGE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8E42DE" w:rsidRPr="008E42DE">
            <w:rPr>
              <w:rFonts w:ascii="Calibri" w:hAnsi="Calibri"/>
              <w:noProof/>
              <w:lang w:val="de-DE"/>
            </w:rPr>
            <w:t>2</w:t>
          </w:r>
          <w:r w:rsidRPr="000A71E5">
            <w:rPr>
              <w:rFonts w:ascii="Calibri" w:hAnsi="Calibri"/>
            </w:rPr>
            <w:fldChar w:fldCharType="end"/>
          </w:r>
          <w:r w:rsidRPr="000A71E5">
            <w:rPr>
              <w:rFonts w:ascii="Calibri" w:hAnsi="Calibri"/>
            </w:rPr>
            <w:t xml:space="preserve"> </w:t>
          </w:r>
          <w:r w:rsidRPr="000A71E5">
            <w:rPr>
              <w:rFonts w:ascii="Calibri" w:hAnsi="Calibri"/>
              <w:lang w:val="de-DE"/>
            </w:rPr>
            <w:t xml:space="preserve">/ </w:t>
          </w: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NUMPAGES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8E42DE" w:rsidRPr="008E42DE">
            <w:rPr>
              <w:rFonts w:ascii="Calibri" w:hAnsi="Calibri"/>
              <w:noProof/>
              <w:lang w:val="de-DE"/>
            </w:rPr>
            <w:t>2</w:t>
          </w:r>
          <w:r w:rsidRPr="000A71E5">
            <w:rPr>
              <w:rFonts w:ascii="Calibri" w:hAnsi="Calibri"/>
              <w:noProof/>
              <w:lang w:val="de-DE"/>
            </w:rPr>
            <w:fldChar w:fldCharType="end"/>
          </w:r>
        </w:p>
      </w:tc>
    </w:tr>
  </w:tbl>
  <w:p w14:paraId="395024EF" w14:textId="77777777" w:rsidR="00A81B0C" w:rsidRPr="00B77522" w:rsidRDefault="00A81B0C" w:rsidP="006F2423">
    <w:pPr>
      <w:pStyle w:val="Kopf-Fuss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79" w:type="dxa"/>
      <w:tblBorders>
        <w:top w:val="single" w:sz="4" w:space="0" w:color="auto"/>
      </w:tblBorders>
      <w:tblCellMar>
        <w:top w:w="85" w:type="dxa"/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5529"/>
      <w:gridCol w:w="3078"/>
      <w:gridCol w:w="1072"/>
    </w:tblGrid>
    <w:tr w:rsidR="00B77522" w:rsidRPr="00333732" w14:paraId="6754F06C" w14:textId="77777777" w:rsidTr="006F2423">
      <w:trPr>
        <w:trHeight w:val="284"/>
      </w:trPr>
      <w:tc>
        <w:tcPr>
          <w:tcW w:w="5529" w:type="dxa"/>
        </w:tcPr>
        <w:p w14:paraId="2F02E7B4" w14:textId="77777777" w:rsidR="000A71E5" w:rsidRPr="000A71E5" w:rsidRDefault="000A71E5" w:rsidP="000A71E5">
          <w:pPr>
            <w:pStyle w:val="Fuzeile"/>
            <w:rPr>
              <w:rFonts w:ascii="Calibri" w:hAnsi="Calibri"/>
              <w:sz w:val="16"/>
              <w:szCs w:val="16"/>
            </w:rPr>
          </w:pPr>
          <w:r w:rsidRPr="000A71E5">
            <w:rPr>
              <w:rFonts w:ascii="Calibri" w:hAnsi="Calibri"/>
              <w:sz w:val="16"/>
              <w:szCs w:val="16"/>
            </w:rPr>
            <w:t>Sprachförderung auf der Kindergartenstufe, N. Vital und K. Landert Born</w:t>
          </w:r>
        </w:p>
        <w:p w14:paraId="1D7FC234" w14:textId="77777777" w:rsidR="00A42984" w:rsidRPr="00A42984" w:rsidRDefault="00A42984" w:rsidP="00A42984">
          <w:pPr>
            <w:pStyle w:val="Kopf-Fusszeile"/>
            <w:rPr>
              <w:noProof/>
            </w:rPr>
          </w:pPr>
        </w:p>
        <w:p w14:paraId="494A0840" w14:textId="77777777" w:rsidR="00B77522" w:rsidRPr="00333732" w:rsidRDefault="00B77522" w:rsidP="006F2423">
          <w:pPr>
            <w:pStyle w:val="Kopf-Fusszeile"/>
          </w:pPr>
        </w:p>
      </w:tc>
      <w:tc>
        <w:tcPr>
          <w:tcW w:w="3078" w:type="dxa"/>
        </w:tcPr>
        <w:p w14:paraId="382B6467" w14:textId="77777777" w:rsidR="00B77522" w:rsidRPr="00333732" w:rsidRDefault="00B77522" w:rsidP="00A42984">
          <w:pPr>
            <w:pStyle w:val="Kopf-Fusszeile"/>
          </w:pPr>
        </w:p>
      </w:tc>
      <w:tc>
        <w:tcPr>
          <w:tcW w:w="1072" w:type="dxa"/>
        </w:tcPr>
        <w:p w14:paraId="73B7A57F" w14:textId="77777777" w:rsidR="00B77522" w:rsidRPr="000A71E5" w:rsidRDefault="00A42984" w:rsidP="006F2423">
          <w:pPr>
            <w:pStyle w:val="Kopf-Fusszeile"/>
            <w:jc w:val="right"/>
            <w:rPr>
              <w:rFonts w:ascii="Calibri" w:hAnsi="Calibri"/>
            </w:rPr>
          </w:pP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PAGE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8E42DE" w:rsidRPr="008E42DE">
            <w:rPr>
              <w:rFonts w:ascii="Calibri" w:hAnsi="Calibri"/>
              <w:noProof/>
              <w:lang w:val="de-DE"/>
            </w:rPr>
            <w:t>1</w:t>
          </w:r>
          <w:r w:rsidRPr="000A71E5">
            <w:rPr>
              <w:rFonts w:ascii="Calibri" w:hAnsi="Calibri"/>
            </w:rPr>
            <w:fldChar w:fldCharType="end"/>
          </w:r>
          <w:r w:rsidRPr="000A71E5">
            <w:rPr>
              <w:rFonts w:ascii="Calibri" w:hAnsi="Calibri"/>
            </w:rPr>
            <w:t xml:space="preserve"> </w:t>
          </w:r>
          <w:r w:rsidRPr="000A71E5">
            <w:rPr>
              <w:rFonts w:ascii="Calibri" w:hAnsi="Calibri"/>
              <w:lang w:val="de-DE"/>
            </w:rPr>
            <w:t xml:space="preserve">/ </w:t>
          </w:r>
          <w:r w:rsidR="009424CC" w:rsidRPr="000A71E5">
            <w:rPr>
              <w:rFonts w:ascii="Calibri" w:hAnsi="Calibri"/>
            </w:rPr>
            <w:fldChar w:fldCharType="begin"/>
          </w:r>
          <w:r w:rsidR="009424CC" w:rsidRPr="000A71E5">
            <w:rPr>
              <w:rFonts w:ascii="Calibri" w:hAnsi="Calibri"/>
            </w:rPr>
            <w:instrText>NUMPAGES  \* Arabic  \* MERGEFORMAT</w:instrText>
          </w:r>
          <w:r w:rsidR="009424CC" w:rsidRPr="000A71E5">
            <w:rPr>
              <w:rFonts w:ascii="Calibri" w:hAnsi="Calibri"/>
            </w:rPr>
            <w:fldChar w:fldCharType="separate"/>
          </w:r>
          <w:r w:rsidR="008E42DE" w:rsidRPr="008E42DE">
            <w:rPr>
              <w:rFonts w:ascii="Calibri" w:hAnsi="Calibri"/>
              <w:noProof/>
              <w:lang w:val="de-DE"/>
            </w:rPr>
            <w:t>1</w:t>
          </w:r>
          <w:r w:rsidR="009424CC" w:rsidRPr="000A71E5">
            <w:rPr>
              <w:rFonts w:ascii="Calibri" w:hAnsi="Calibri"/>
              <w:noProof/>
              <w:lang w:val="de-DE"/>
            </w:rPr>
            <w:fldChar w:fldCharType="end"/>
          </w:r>
        </w:p>
      </w:tc>
    </w:tr>
  </w:tbl>
  <w:p w14:paraId="40983FAB" w14:textId="77777777" w:rsidR="00A81B0C" w:rsidRPr="00B77522" w:rsidRDefault="00A81B0C" w:rsidP="006F2423">
    <w:pPr>
      <w:pStyle w:val="Kopf-Fuss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42109" w14:textId="77777777" w:rsidR="001C484D" w:rsidRDefault="001C484D">
      <w:r>
        <w:separator/>
      </w:r>
    </w:p>
  </w:footnote>
  <w:footnote w:type="continuationSeparator" w:id="0">
    <w:p w14:paraId="32810F73" w14:textId="77777777" w:rsidR="001C484D" w:rsidRDefault="001C48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ABD76A" w14:textId="77777777" w:rsidR="00A81B0C" w:rsidRDefault="009765CF">
    <w:r>
      <w:rPr>
        <w:noProof/>
        <w:lang w:eastAsia="de-CH"/>
      </w:rPr>
      <w:drawing>
        <wp:anchor distT="0" distB="0" distL="114300" distR="114300" simplePos="0" relativeHeight="251659264" behindDoc="0" locked="0" layoutInCell="1" allowOverlap="1" wp14:anchorId="16A1C2D1" wp14:editId="56BB94AE">
          <wp:simplePos x="0" y="0"/>
          <wp:positionH relativeFrom="column">
            <wp:posOffset>-17145</wp:posOffset>
          </wp:positionH>
          <wp:positionV relativeFrom="paragraph">
            <wp:posOffset>84985</wp:posOffset>
          </wp:positionV>
          <wp:extent cx="6159500" cy="241300"/>
          <wp:effectExtent l="0" t="0" r="0" b="6350"/>
          <wp:wrapNone/>
          <wp:docPr id="26" name="Bild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PHZH_LogoKopf_210mm_S2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59500" cy="241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0F4E45" w14:textId="77777777" w:rsidR="00A81B0C" w:rsidRDefault="009765CF" w:rsidP="00356696">
    <w:pPr>
      <w:tabs>
        <w:tab w:val="right" w:pos="9639"/>
      </w:tabs>
    </w:pPr>
    <w:r>
      <w:rPr>
        <w:noProof/>
        <w:lang w:eastAsia="de-CH"/>
      </w:rPr>
      <w:drawing>
        <wp:anchor distT="0" distB="0" distL="114300" distR="114300" simplePos="0" relativeHeight="251656192" behindDoc="0" locked="0" layoutInCell="1" allowOverlap="1" wp14:anchorId="7543BF5C" wp14:editId="431118B2">
          <wp:simplePos x="0" y="0"/>
          <wp:positionH relativeFrom="column">
            <wp:posOffset>2540</wp:posOffset>
          </wp:positionH>
          <wp:positionV relativeFrom="paragraph">
            <wp:posOffset>191030</wp:posOffset>
          </wp:positionV>
          <wp:extent cx="6103480" cy="948059"/>
          <wp:effectExtent l="0" t="0" r="0" b="4445"/>
          <wp:wrapNone/>
          <wp:docPr id="27" name="Bild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PHZH_LogoKopf_210mm_sw_ne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03480" cy="9480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F6FEF"/>
    <w:multiLevelType w:val="hybridMultilevel"/>
    <w:tmpl w:val="04E2A7C8"/>
    <w:lvl w:ilvl="0" w:tplc="1B4A4EB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caps w:val="0"/>
        <w:strike w:val="0"/>
        <w:dstrike w:val="0"/>
        <w:vanish w:val="0"/>
        <w:color w:val="000000"/>
        <w:spacing w:val="2"/>
        <w:sz w:val="20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325D8D"/>
    <w:multiLevelType w:val="multilevel"/>
    <w:tmpl w:val="4284584A"/>
    <w:lvl w:ilvl="0">
      <w:start w:val="1"/>
      <w:numFmt w:val="decimal"/>
      <w:pStyle w:val="berschrift1mitNr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mitNr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mitN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5C56129C"/>
    <w:multiLevelType w:val="hybridMultilevel"/>
    <w:tmpl w:val="B2829CDE"/>
    <w:lvl w:ilvl="0" w:tplc="C646F00C">
      <w:start w:val="1"/>
      <w:numFmt w:val="bullet"/>
      <w:pStyle w:val="Aufzhlung2"/>
      <w:lvlText w:val="–"/>
      <w:lvlJc w:val="left"/>
      <w:pPr>
        <w:ind w:left="814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u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A9A747E">
      <w:start w:val="1"/>
      <w:numFmt w:val="bullet"/>
      <w:lvlText w:val="o"/>
      <w:lvlJc w:val="left"/>
      <w:pPr>
        <w:tabs>
          <w:tab w:val="num" w:pos="1554"/>
        </w:tabs>
        <w:ind w:left="1554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274"/>
        </w:tabs>
        <w:ind w:left="2274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994"/>
        </w:tabs>
        <w:ind w:left="2994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714"/>
        </w:tabs>
        <w:ind w:left="3714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434"/>
        </w:tabs>
        <w:ind w:left="4434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154"/>
        </w:tabs>
        <w:ind w:left="5154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874"/>
        </w:tabs>
        <w:ind w:left="5874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594"/>
        </w:tabs>
        <w:ind w:left="6594" w:hanging="360"/>
      </w:pPr>
      <w:rPr>
        <w:rFonts w:ascii="Wingdings" w:hAnsi="Wingdings" w:hint="default"/>
      </w:rPr>
    </w:lvl>
  </w:abstractNum>
  <w:abstractNum w:abstractNumId="3" w15:restartNumberingAfterBreak="0">
    <w:nsid w:val="6A1620F1"/>
    <w:multiLevelType w:val="multilevel"/>
    <w:tmpl w:val="15968082"/>
    <w:lvl w:ilvl="0">
      <w:start w:val="1"/>
      <w:numFmt w:val="bullet"/>
      <w:pStyle w:val="Aufzhlung1"/>
      <w:lvlText w:val="—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u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554"/>
        </w:tabs>
        <w:ind w:left="155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274"/>
        </w:tabs>
        <w:ind w:left="22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94"/>
        </w:tabs>
        <w:ind w:left="29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14"/>
        </w:tabs>
        <w:ind w:left="371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434"/>
        </w:tabs>
        <w:ind w:left="44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54"/>
        </w:tabs>
        <w:ind w:left="51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74"/>
        </w:tabs>
        <w:ind w:left="587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94"/>
        </w:tabs>
        <w:ind w:left="6594" w:hanging="360"/>
      </w:pPr>
      <w:rPr>
        <w:rFonts w:ascii="Wingdings" w:hAnsi="Wingdings" w:hint="default"/>
      </w:rPr>
    </w:lvl>
  </w:abstractNum>
  <w:abstractNum w:abstractNumId="4" w15:restartNumberingAfterBreak="0">
    <w:nsid w:val="75A75BB8"/>
    <w:multiLevelType w:val="hybridMultilevel"/>
    <w:tmpl w:val="E5C8D960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08C"/>
    <w:rsid w:val="00012DDA"/>
    <w:rsid w:val="00015796"/>
    <w:rsid w:val="0006182B"/>
    <w:rsid w:val="00062452"/>
    <w:rsid w:val="00067BEA"/>
    <w:rsid w:val="00072F3C"/>
    <w:rsid w:val="0007596A"/>
    <w:rsid w:val="000904F6"/>
    <w:rsid w:val="000A71E5"/>
    <w:rsid w:val="000D42C1"/>
    <w:rsid w:val="000F0B23"/>
    <w:rsid w:val="001B3DB2"/>
    <w:rsid w:val="001C19DD"/>
    <w:rsid w:val="001C484D"/>
    <w:rsid w:val="001F2D29"/>
    <w:rsid w:val="002331A3"/>
    <w:rsid w:val="002473EF"/>
    <w:rsid w:val="00247F44"/>
    <w:rsid w:val="0025349C"/>
    <w:rsid w:val="00267493"/>
    <w:rsid w:val="002A50B2"/>
    <w:rsid w:val="002B208C"/>
    <w:rsid w:val="00306CA0"/>
    <w:rsid w:val="00311CBE"/>
    <w:rsid w:val="00347A0C"/>
    <w:rsid w:val="00356696"/>
    <w:rsid w:val="003D21CA"/>
    <w:rsid w:val="004236B4"/>
    <w:rsid w:val="0043006C"/>
    <w:rsid w:val="004A417E"/>
    <w:rsid w:val="004A495F"/>
    <w:rsid w:val="004F4309"/>
    <w:rsid w:val="0054157B"/>
    <w:rsid w:val="005F575A"/>
    <w:rsid w:val="005F7C30"/>
    <w:rsid w:val="00646414"/>
    <w:rsid w:val="0069413C"/>
    <w:rsid w:val="006B1257"/>
    <w:rsid w:val="006C0DB4"/>
    <w:rsid w:val="006F2423"/>
    <w:rsid w:val="00763BA6"/>
    <w:rsid w:val="00876577"/>
    <w:rsid w:val="008A70F7"/>
    <w:rsid w:val="008B11C0"/>
    <w:rsid w:val="008E04C3"/>
    <w:rsid w:val="008E1798"/>
    <w:rsid w:val="008E42DE"/>
    <w:rsid w:val="009424CC"/>
    <w:rsid w:val="00945E6D"/>
    <w:rsid w:val="00956D48"/>
    <w:rsid w:val="009765CF"/>
    <w:rsid w:val="009D3F55"/>
    <w:rsid w:val="00A105BD"/>
    <w:rsid w:val="00A320DA"/>
    <w:rsid w:val="00A42984"/>
    <w:rsid w:val="00A502AA"/>
    <w:rsid w:val="00A547A2"/>
    <w:rsid w:val="00A81B0C"/>
    <w:rsid w:val="00AB355E"/>
    <w:rsid w:val="00AB73FB"/>
    <w:rsid w:val="00AD7508"/>
    <w:rsid w:val="00AF0691"/>
    <w:rsid w:val="00AF1AD7"/>
    <w:rsid w:val="00B02F79"/>
    <w:rsid w:val="00B04B1E"/>
    <w:rsid w:val="00B3258A"/>
    <w:rsid w:val="00B52011"/>
    <w:rsid w:val="00B77522"/>
    <w:rsid w:val="00B84A13"/>
    <w:rsid w:val="00BB20C9"/>
    <w:rsid w:val="00C62C9F"/>
    <w:rsid w:val="00CD5BB3"/>
    <w:rsid w:val="00CF74B7"/>
    <w:rsid w:val="00D01F36"/>
    <w:rsid w:val="00D11DB1"/>
    <w:rsid w:val="00D230AD"/>
    <w:rsid w:val="00D438E3"/>
    <w:rsid w:val="00D53A52"/>
    <w:rsid w:val="00D66DD3"/>
    <w:rsid w:val="00DB32D6"/>
    <w:rsid w:val="00DE044E"/>
    <w:rsid w:val="00DE1078"/>
    <w:rsid w:val="00E25373"/>
    <w:rsid w:val="00E62D4C"/>
    <w:rsid w:val="00EB2E62"/>
    <w:rsid w:val="00EC5ED1"/>
    <w:rsid w:val="00EF271F"/>
    <w:rsid w:val="00F06575"/>
    <w:rsid w:val="00F45889"/>
    <w:rsid w:val="00F7208E"/>
    <w:rsid w:val="00FA57AD"/>
    <w:rsid w:val="00FD1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027B8F75"/>
  <w15:docId w15:val="{0D61F30F-DB7A-4F6A-B043-0B217BE18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B208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3D21CA"/>
    <w:pPr>
      <w:pBdr>
        <w:bottom w:val="single" w:sz="4" w:space="1" w:color="auto"/>
      </w:pBdr>
      <w:spacing w:before="60" w:after="60"/>
      <w:outlineLvl w:val="0"/>
    </w:pPr>
    <w:rPr>
      <w:b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646414"/>
    <w:pPr>
      <w:spacing w:before="60" w:after="60"/>
      <w:outlineLvl w:val="1"/>
    </w:pPr>
    <w:rPr>
      <w:b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236B4"/>
    <w:pPr>
      <w:spacing w:before="60" w:after="60"/>
      <w:outlineLvl w:val="2"/>
    </w:pPr>
    <w:rPr>
      <w:b/>
      <w:szCs w:val="26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D01F36"/>
    <w:pPr>
      <w:keepNext/>
      <w:keepLines/>
      <w:numPr>
        <w:ilvl w:val="3"/>
        <w:numId w:val="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188D8E" w:themeColor="accent1" w:themeShade="BF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D01F36"/>
    <w:pPr>
      <w:keepNext/>
      <w:keepLines/>
      <w:numPr>
        <w:ilvl w:val="4"/>
        <w:numId w:val="4"/>
      </w:numPr>
      <w:spacing w:before="40"/>
      <w:outlineLvl w:val="4"/>
    </w:pPr>
    <w:rPr>
      <w:rFonts w:asciiTheme="majorHAnsi" w:eastAsiaTheme="majorEastAsia" w:hAnsiTheme="majorHAnsi" w:cstheme="majorBidi"/>
      <w:color w:val="188D8E" w:themeColor="accent1" w:themeShade="BF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D01F36"/>
    <w:pPr>
      <w:keepNext/>
      <w:keepLines/>
      <w:numPr>
        <w:ilvl w:val="5"/>
        <w:numId w:val="4"/>
      </w:numPr>
      <w:spacing w:before="40"/>
      <w:outlineLvl w:val="5"/>
    </w:pPr>
    <w:rPr>
      <w:rFonts w:asciiTheme="majorHAnsi" w:eastAsiaTheme="majorEastAsia" w:hAnsiTheme="majorHAnsi" w:cstheme="majorBidi"/>
      <w:color w:val="105D5E" w:themeColor="accent1" w:themeShade="7F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D01F36"/>
    <w:pPr>
      <w:keepNext/>
      <w:keepLines/>
      <w:numPr>
        <w:ilvl w:val="6"/>
        <w:numId w:val="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5D5E" w:themeColor="accent1" w:themeShade="7F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D01F36"/>
    <w:pPr>
      <w:keepNext/>
      <w:keepLines/>
      <w:numPr>
        <w:ilvl w:val="7"/>
        <w:numId w:val="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D01F36"/>
    <w:pPr>
      <w:keepNext/>
      <w:keepLines/>
      <w:numPr>
        <w:ilvl w:val="8"/>
        <w:numId w:val="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Organisation">
    <w:name w:val="Organisation"/>
    <w:qFormat/>
    <w:rsid w:val="00A105BD"/>
    <w:pPr>
      <w:framePr w:w="4536" w:wrap="around" w:vAnchor="text" w:hAnchor="page" w:y="766"/>
      <w:widowControl w:val="0"/>
      <w:spacing w:line="220" w:lineRule="atLeast"/>
    </w:pPr>
    <w:rPr>
      <w:rFonts w:ascii="Arial" w:hAnsi="Arial"/>
      <w:color w:val="000000" w:themeColor="text1"/>
      <w:spacing w:val="2"/>
      <w:sz w:val="16"/>
      <w:szCs w:val="16"/>
      <w:lang w:eastAsia="de-DE"/>
    </w:rPr>
  </w:style>
  <w:style w:type="paragraph" w:customStyle="1" w:styleId="Haupttitel">
    <w:name w:val="Haupttitel"/>
    <w:next w:val="Standard"/>
    <w:autoRedefine/>
    <w:qFormat/>
    <w:rsid w:val="00A105BD"/>
    <w:pPr>
      <w:widowControl w:val="0"/>
    </w:pPr>
    <w:rPr>
      <w:rFonts w:ascii="Arial" w:hAnsi="Arial"/>
      <w:b/>
      <w:color w:val="000000" w:themeColor="text1"/>
      <w:spacing w:val="2"/>
      <w:sz w:val="28"/>
      <w:szCs w:val="24"/>
      <w:lang w:eastAsia="de-DE"/>
      <w14:ligatures w14:val="standard"/>
    </w:rPr>
  </w:style>
  <w:style w:type="character" w:customStyle="1" w:styleId="Auszeichnungkursiv">
    <w:name w:val="Auszeichnung kursiv"/>
    <w:qFormat/>
    <w:rsid w:val="00F06575"/>
    <w:rPr>
      <w:i/>
    </w:rPr>
  </w:style>
  <w:style w:type="paragraph" w:customStyle="1" w:styleId="Aufzhlung1">
    <w:name w:val="Aufzählung 1"/>
    <w:basedOn w:val="Standard"/>
    <w:qFormat/>
    <w:rsid w:val="00A105BD"/>
    <w:pPr>
      <w:numPr>
        <w:numId w:val="2"/>
      </w:numPr>
      <w:tabs>
        <w:tab w:val="left" w:pos="454"/>
      </w:tabs>
      <w:spacing w:after="20"/>
      <w:ind w:left="454" w:hanging="454"/>
    </w:pPr>
    <w:rPr>
      <w:rFonts w:eastAsia="Times"/>
      <w:szCs w:val="20"/>
    </w:rPr>
  </w:style>
  <w:style w:type="paragraph" w:customStyle="1" w:styleId="Aufzhlung2">
    <w:name w:val="Aufzählung 2"/>
    <w:qFormat/>
    <w:rsid w:val="00A105BD"/>
    <w:pPr>
      <w:widowControl w:val="0"/>
      <w:numPr>
        <w:numId w:val="1"/>
      </w:numPr>
      <w:tabs>
        <w:tab w:val="left" w:pos="454"/>
      </w:tabs>
      <w:spacing w:after="20" w:line="270" w:lineRule="atLeast"/>
      <w:ind w:left="908" w:hanging="454"/>
    </w:pPr>
    <w:rPr>
      <w:rFonts w:ascii="Arial" w:eastAsia="Times" w:hAnsi="Arial"/>
      <w:color w:val="000000" w:themeColor="text1"/>
      <w:spacing w:val="2"/>
      <w:lang w:eastAsia="de-DE"/>
      <w14:ligatures w14:val="standard"/>
    </w:rPr>
  </w:style>
  <w:style w:type="character" w:customStyle="1" w:styleId="Auszeichnungfett">
    <w:name w:val="Auszeichnung fett"/>
    <w:qFormat/>
    <w:rsid w:val="00A105BD"/>
    <w:rPr>
      <w:rFonts w:ascii="Arial" w:hAnsi="Arial"/>
      <w:b/>
      <w:caps w:val="0"/>
      <w:smallCaps w:val="0"/>
      <w:strike w:val="0"/>
      <w:dstrike w:val="0"/>
      <w:vanish w:val="0"/>
      <w:color w:val="000000" w:themeColor="text1"/>
      <w:spacing w:val="2"/>
      <w:w w:val="100"/>
      <w:kern w:val="0"/>
      <w:position w:val="0"/>
      <w:sz w:val="20"/>
      <w:vertAlign w:val="baseline"/>
      <w14:ligatures w14:val="standard"/>
      <w14:numForm w14:val="default"/>
      <w14:numSpacing w14:val="default"/>
      <w14:stylisticSets/>
      <w14:cntxtAlts w14:val="0"/>
    </w:rPr>
  </w:style>
  <w:style w:type="paragraph" w:customStyle="1" w:styleId="Kopf-Fusszeile">
    <w:name w:val="Kopf-/Fusszeile"/>
    <w:basedOn w:val="Standard"/>
    <w:qFormat/>
    <w:rsid w:val="00A105BD"/>
    <w:rPr>
      <w:rFonts w:eastAsia="Times"/>
      <w:sz w:val="16"/>
      <w:szCs w:val="20"/>
    </w:rPr>
  </w:style>
  <w:style w:type="paragraph" w:customStyle="1" w:styleId="berschrift1mitNr">
    <w:name w:val="Überschrift 1 mit Nr."/>
    <w:basedOn w:val="berschrift1"/>
    <w:next w:val="Standard"/>
    <w:link w:val="berschrift1mitNrZchn"/>
    <w:qFormat/>
    <w:rsid w:val="00347A0C"/>
    <w:pPr>
      <w:numPr>
        <w:numId w:val="4"/>
      </w:numPr>
      <w:ind w:left="431" w:hanging="431"/>
    </w:pPr>
  </w:style>
  <w:style w:type="character" w:styleId="Hyperlink">
    <w:name w:val="Hyperlink"/>
    <w:qFormat/>
    <w:rsid w:val="00306CA0"/>
    <w:rPr>
      <w:rFonts w:ascii="Arial" w:hAnsi="Arial"/>
      <w:b w:val="0"/>
      <w:i w:val="0"/>
      <w:caps w:val="0"/>
      <w:smallCaps w:val="0"/>
      <w:strike w:val="0"/>
      <w:dstrike w:val="0"/>
      <w:vanish w:val="0"/>
      <w:color w:val="7F7F7F"/>
      <w:spacing w:val="2"/>
      <w:w w:val="100"/>
      <w:kern w:val="0"/>
      <w:position w:val="0"/>
      <w:sz w:val="20"/>
      <w:u w:val="single" w:color="808080"/>
      <w:bdr w:val="none" w:sz="0" w:space="0" w:color="auto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  <w14:ligatures w14:val="standard"/>
      <w14:numForm w14:val="default"/>
      <w14:numSpacing w14:val="default"/>
      <w14:stylisticSets/>
      <w14:cntxtAlts w14:val="0"/>
    </w:rPr>
  </w:style>
  <w:style w:type="paragraph" w:styleId="Kopfzeile">
    <w:name w:val="header"/>
    <w:basedOn w:val="Standard"/>
    <w:link w:val="KopfzeileZchn"/>
    <w:unhideWhenUsed/>
    <w:rsid w:val="00AD750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AD7508"/>
    <w:rPr>
      <w:rFonts w:ascii="Arial" w:hAnsi="Arial"/>
      <w:color w:val="000000" w:themeColor="text1"/>
      <w:spacing w:val="2"/>
      <w:szCs w:val="24"/>
      <w:lang w:eastAsia="de-DE"/>
      <w14:ligatures w14:val="standard"/>
    </w:rPr>
  </w:style>
  <w:style w:type="paragraph" w:styleId="Fuzeile">
    <w:name w:val="footer"/>
    <w:basedOn w:val="Standard"/>
    <w:link w:val="FuzeileZchn"/>
    <w:uiPriority w:val="99"/>
    <w:unhideWhenUsed/>
    <w:rsid w:val="00AD750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D7508"/>
    <w:rPr>
      <w:rFonts w:ascii="Arial" w:hAnsi="Arial"/>
      <w:color w:val="000000" w:themeColor="text1"/>
      <w:spacing w:val="2"/>
      <w:szCs w:val="24"/>
      <w:lang w:eastAsia="de-DE"/>
      <w14:ligatures w14:val="standard"/>
    </w:rPr>
  </w:style>
  <w:style w:type="paragraph" w:customStyle="1" w:styleId="berschrift2mitNr">
    <w:name w:val="Überschrift 2 mit Nr."/>
    <w:basedOn w:val="berschrift2"/>
    <w:next w:val="Standard"/>
    <w:link w:val="berschrift2mitNrZchn"/>
    <w:qFormat/>
    <w:rsid w:val="00347A0C"/>
    <w:pPr>
      <w:numPr>
        <w:ilvl w:val="1"/>
        <w:numId w:val="4"/>
      </w:numPr>
      <w:ind w:left="578" w:hanging="578"/>
    </w:pPr>
  </w:style>
  <w:style w:type="character" w:customStyle="1" w:styleId="berschrift1Zchn">
    <w:name w:val="Überschrift 1 Zchn"/>
    <w:basedOn w:val="Absatz-Standardschriftart"/>
    <w:link w:val="berschrift1"/>
    <w:rsid w:val="003D21CA"/>
    <w:rPr>
      <w:rFonts w:ascii="Arial" w:hAnsi="Arial"/>
      <w:b/>
      <w:color w:val="000000" w:themeColor="text1"/>
      <w:spacing w:val="2"/>
      <w:kern w:val="32"/>
      <w:sz w:val="24"/>
      <w:szCs w:val="32"/>
      <w:lang w:eastAsia="de-DE"/>
      <w14:ligatures w14:val="standard"/>
    </w:rPr>
  </w:style>
  <w:style w:type="character" w:customStyle="1" w:styleId="berschrift1mitNrZchn">
    <w:name w:val="Überschrift 1 mit Nr. Zchn"/>
    <w:basedOn w:val="berschrift1Zchn"/>
    <w:link w:val="berschrift1mitNr"/>
    <w:rsid w:val="00347A0C"/>
    <w:rPr>
      <w:rFonts w:ascii="Arial" w:hAnsi="Arial"/>
      <w:b/>
      <w:color w:val="000000" w:themeColor="text1"/>
      <w:spacing w:val="2"/>
      <w:kern w:val="32"/>
      <w:sz w:val="24"/>
      <w:szCs w:val="32"/>
      <w:lang w:eastAsia="de-DE"/>
      <w14:ligatures w14:val="standard"/>
    </w:rPr>
  </w:style>
  <w:style w:type="paragraph" w:customStyle="1" w:styleId="berschrift3mitNr">
    <w:name w:val="Überschrift 3 mit Nr."/>
    <w:basedOn w:val="berschrift3"/>
    <w:next w:val="Standard"/>
    <w:link w:val="berschrift3mitNrZchn"/>
    <w:qFormat/>
    <w:rsid w:val="00A502AA"/>
    <w:pPr>
      <w:numPr>
        <w:ilvl w:val="2"/>
        <w:numId w:val="4"/>
      </w:numPr>
    </w:pPr>
  </w:style>
  <w:style w:type="character" w:customStyle="1" w:styleId="berschrift2Zchn">
    <w:name w:val="Überschrift 2 Zchn"/>
    <w:basedOn w:val="Absatz-Standardschriftart"/>
    <w:link w:val="berschrift2"/>
    <w:rsid w:val="00646414"/>
    <w:rPr>
      <w:rFonts w:ascii="Arial" w:hAnsi="Arial"/>
      <w:b/>
      <w:color w:val="000000" w:themeColor="text1"/>
      <w:spacing w:val="2"/>
      <w:sz w:val="22"/>
      <w:szCs w:val="28"/>
      <w:lang w:eastAsia="de-DE"/>
      <w14:ligatures w14:val="standard"/>
    </w:rPr>
  </w:style>
  <w:style w:type="character" w:customStyle="1" w:styleId="berschrift2mitNrZchn">
    <w:name w:val="Überschrift 2 mit Nr. Zchn"/>
    <w:basedOn w:val="berschrift2Zchn"/>
    <w:link w:val="berschrift2mitNr"/>
    <w:rsid w:val="00347A0C"/>
    <w:rPr>
      <w:rFonts w:ascii="Arial" w:hAnsi="Arial"/>
      <w:b/>
      <w:color w:val="000000" w:themeColor="text1"/>
      <w:spacing w:val="2"/>
      <w:sz w:val="22"/>
      <w:szCs w:val="28"/>
      <w:lang w:eastAsia="de-DE"/>
      <w14:ligatures w14:val="standard"/>
    </w:rPr>
  </w:style>
  <w:style w:type="character" w:customStyle="1" w:styleId="berschrift4Zchn">
    <w:name w:val="Überschrift 4 Zchn"/>
    <w:basedOn w:val="Absatz-Standardschriftart"/>
    <w:link w:val="berschrift4"/>
    <w:semiHidden/>
    <w:rsid w:val="00D01F36"/>
    <w:rPr>
      <w:rFonts w:asciiTheme="majorHAnsi" w:eastAsiaTheme="majorEastAsia" w:hAnsiTheme="majorHAnsi" w:cstheme="majorBidi"/>
      <w:i/>
      <w:iCs/>
      <w:color w:val="188D8E" w:themeColor="accent1" w:themeShade="BF"/>
      <w:spacing w:val="2"/>
      <w:szCs w:val="24"/>
      <w:lang w:eastAsia="de-DE"/>
      <w14:ligatures w14:val="standard"/>
    </w:rPr>
  </w:style>
  <w:style w:type="character" w:customStyle="1" w:styleId="berschrift3Zchn">
    <w:name w:val="Überschrift 3 Zchn"/>
    <w:basedOn w:val="Absatz-Standardschriftart"/>
    <w:link w:val="berschrift3"/>
    <w:rsid w:val="004236B4"/>
    <w:rPr>
      <w:rFonts w:ascii="Arial" w:hAnsi="Arial"/>
      <w:b/>
      <w:color w:val="000000" w:themeColor="text1"/>
      <w:spacing w:val="2"/>
      <w:sz w:val="22"/>
      <w:szCs w:val="26"/>
      <w:lang w:eastAsia="de-DE"/>
      <w14:ligatures w14:val="standard"/>
    </w:rPr>
  </w:style>
  <w:style w:type="character" w:customStyle="1" w:styleId="berschrift3mitNrZchn">
    <w:name w:val="Überschrift 3 mit Nr. Zchn"/>
    <w:basedOn w:val="berschrift3Zchn"/>
    <w:link w:val="berschrift3mitNr"/>
    <w:rsid w:val="00A502AA"/>
    <w:rPr>
      <w:rFonts w:ascii="Arial" w:hAnsi="Arial"/>
      <w:b/>
      <w:color w:val="000000" w:themeColor="text1"/>
      <w:spacing w:val="2"/>
      <w:sz w:val="22"/>
      <w:szCs w:val="26"/>
      <w:lang w:eastAsia="de-DE"/>
      <w14:ligatures w14:val="standard"/>
    </w:rPr>
  </w:style>
  <w:style w:type="character" w:customStyle="1" w:styleId="berschrift5Zchn">
    <w:name w:val="Überschrift 5 Zchn"/>
    <w:basedOn w:val="Absatz-Standardschriftart"/>
    <w:link w:val="berschrift5"/>
    <w:semiHidden/>
    <w:rsid w:val="00D01F36"/>
    <w:rPr>
      <w:rFonts w:asciiTheme="majorHAnsi" w:eastAsiaTheme="majorEastAsia" w:hAnsiTheme="majorHAnsi" w:cstheme="majorBidi"/>
      <w:color w:val="188D8E" w:themeColor="accent1" w:themeShade="BF"/>
      <w:spacing w:val="2"/>
      <w:szCs w:val="24"/>
      <w:lang w:eastAsia="de-DE"/>
      <w14:ligatures w14:val="standard"/>
    </w:rPr>
  </w:style>
  <w:style w:type="character" w:customStyle="1" w:styleId="berschrift6Zchn">
    <w:name w:val="Überschrift 6 Zchn"/>
    <w:basedOn w:val="Absatz-Standardschriftart"/>
    <w:link w:val="berschrift6"/>
    <w:semiHidden/>
    <w:rsid w:val="00D01F36"/>
    <w:rPr>
      <w:rFonts w:asciiTheme="majorHAnsi" w:eastAsiaTheme="majorEastAsia" w:hAnsiTheme="majorHAnsi" w:cstheme="majorBidi"/>
      <w:color w:val="105D5E" w:themeColor="accent1" w:themeShade="7F"/>
      <w:spacing w:val="2"/>
      <w:szCs w:val="24"/>
      <w:lang w:eastAsia="de-DE"/>
      <w14:ligatures w14:val="standard"/>
    </w:rPr>
  </w:style>
  <w:style w:type="character" w:customStyle="1" w:styleId="berschrift7Zchn">
    <w:name w:val="Überschrift 7 Zchn"/>
    <w:basedOn w:val="Absatz-Standardschriftart"/>
    <w:link w:val="berschrift7"/>
    <w:semiHidden/>
    <w:rsid w:val="00D01F36"/>
    <w:rPr>
      <w:rFonts w:asciiTheme="majorHAnsi" w:eastAsiaTheme="majorEastAsia" w:hAnsiTheme="majorHAnsi" w:cstheme="majorBidi"/>
      <w:i/>
      <w:iCs/>
      <w:color w:val="105D5E" w:themeColor="accent1" w:themeShade="7F"/>
      <w:spacing w:val="2"/>
      <w:szCs w:val="24"/>
      <w:lang w:eastAsia="de-DE"/>
      <w14:ligatures w14:val="standard"/>
    </w:rPr>
  </w:style>
  <w:style w:type="character" w:customStyle="1" w:styleId="berschrift8Zchn">
    <w:name w:val="Überschrift 8 Zchn"/>
    <w:basedOn w:val="Absatz-Standardschriftart"/>
    <w:link w:val="berschrift8"/>
    <w:semiHidden/>
    <w:rsid w:val="00D01F36"/>
    <w:rPr>
      <w:rFonts w:asciiTheme="majorHAnsi" w:eastAsiaTheme="majorEastAsia" w:hAnsiTheme="majorHAnsi" w:cstheme="majorBidi"/>
      <w:color w:val="272727" w:themeColor="text1" w:themeTint="D8"/>
      <w:spacing w:val="2"/>
      <w:sz w:val="21"/>
      <w:szCs w:val="21"/>
      <w:lang w:eastAsia="de-DE"/>
      <w14:ligatures w14:val="standard"/>
    </w:rPr>
  </w:style>
  <w:style w:type="character" w:customStyle="1" w:styleId="berschrift9Zchn">
    <w:name w:val="Überschrift 9 Zchn"/>
    <w:basedOn w:val="Absatz-Standardschriftart"/>
    <w:link w:val="berschrift9"/>
    <w:semiHidden/>
    <w:rsid w:val="00D01F36"/>
    <w:rPr>
      <w:rFonts w:asciiTheme="majorHAnsi" w:eastAsiaTheme="majorEastAsia" w:hAnsiTheme="majorHAnsi" w:cstheme="majorBidi"/>
      <w:i/>
      <w:iCs/>
      <w:color w:val="272727" w:themeColor="text1" w:themeTint="D8"/>
      <w:spacing w:val="2"/>
      <w:sz w:val="21"/>
      <w:szCs w:val="21"/>
      <w:lang w:eastAsia="de-DE"/>
      <w14:ligatures w14:val="standard"/>
    </w:rPr>
  </w:style>
  <w:style w:type="paragraph" w:styleId="Beschriftung">
    <w:name w:val="caption"/>
    <w:basedOn w:val="Standard"/>
    <w:next w:val="Standard"/>
    <w:unhideWhenUsed/>
    <w:qFormat/>
    <w:rsid w:val="00AF0691"/>
    <w:pPr>
      <w:spacing w:before="60" w:after="200"/>
    </w:pPr>
    <w:rPr>
      <w:iCs/>
      <w:sz w:val="16"/>
      <w:szCs w:val="18"/>
    </w:rPr>
  </w:style>
  <w:style w:type="table" w:styleId="Tabellenraster">
    <w:name w:val="Table Grid"/>
    <w:basedOn w:val="NormaleTabelle"/>
    <w:uiPriority w:val="39"/>
    <w:rsid w:val="002B208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B208C"/>
    <w:pPr>
      <w:autoSpaceDE w:val="0"/>
      <w:autoSpaceDN w:val="0"/>
      <w:adjustRightInd w:val="0"/>
    </w:pPr>
    <w:rPr>
      <w:rFonts w:ascii="Bell MT" w:eastAsiaTheme="minorHAnsi" w:hAnsi="Bell MT" w:cs="Bell MT"/>
      <w:color w:val="000000"/>
      <w:sz w:val="24"/>
      <w:szCs w:val="24"/>
      <w:lang w:eastAsia="en-US"/>
    </w:rPr>
  </w:style>
  <w:style w:type="paragraph" w:styleId="Sprechblasentext">
    <w:name w:val="Balloon Text"/>
    <w:basedOn w:val="Standard"/>
    <w:link w:val="SprechblasentextZchn"/>
    <w:semiHidden/>
    <w:unhideWhenUsed/>
    <w:rsid w:val="005F7C3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5F7C30"/>
    <w:rPr>
      <w:rFonts w:ascii="Segoe UI" w:eastAsiaTheme="minorHAns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hzhtools\Vorlagen\phzh_blankodokument.dotx" TargetMode="External"/></Relationships>
</file>

<file path=word/theme/theme1.xml><?xml version="1.0" encoding="utf-8"?>
<a:theme xmlns:a="http://schemas.openxmlformats.org/drawingml/2006/main" name="PH_Zuerich_1f_sw">
  <a:themeElements>
    <a:clrScheme name="PHZH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20BDBE"/>
      </a:accent1>
      <a:accent2>
        <a:srgbClr val="BEBCA6"/>
      </a:accent2>
      <a:accent3>
        <a:srgbClr val="ED1C91"/>
      </a:accent3>
      <a:accent4>
        <a:srgbClr val="D1ECEC"/>
      </a:accent4>
      <a:accent5>
        <a:srgbClr val="B1D270"/>
      </a:accent5>
      <a:accent6>
        <a:srgbClr val="E0E6DD"/>
      </a:accent6>
      <a:hlink>
        <a:srgbClr val="7F7F7F"/>
      </a:hlink>
      <a:folHlink>
        <a:srgbClr val="7F7F7F"/>
      </a:folHlink>
    </a:clrScheme>
    <a:fontScheme name="PH Zürich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Couture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8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9050" h="3175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6F1710132669840A36527978DFE8BB6" ma:contentTypeVersion="" ma:contentTypeDescription="Ein neues Dokument erstellen." ma:contentTypeScope="" ma:versionID="af3e6821c165bdf2f81aae524e8c2a42">
  <xsd:schema xmlns:xsd="http://www.w3.org/2001/XMLSchema" xmlns:xs="http://www.w3.org/2001/XMLSchema" xmlns:p="http://schemas.microsoft.com/office/2006/metadata/properties" xmlns:ns2="16bb8abe-675b-4820-ae7b-505564cc0a79" targetNamespace="http://schemas.microsoft.com/office/2006/metadata/properties" ma:root="true" ma:fieldsID="ff66b64825b9a4cf82f591f7fb916d54" ns2:_="">
    <xsd:import namespace="16bb8abe-675b-4820-ae7b-505564cc0a7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bb8abe-675b-4820-ae7b-505564cc0a7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2808F2-9C55-4D5F-8FB9-69CC430D83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bb8abe-675b-4820-ae7b-505564cc0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7C03A5-814E-483F-A455-1C9A8C4619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C137423-1416-4665-869E-49206A7611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8DB1E0-9331-4649-A3DE-D169734C4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phzh_blankodokument.dotx</Template>
  <TotalTime>0</TotalTime>
  <Pages>1</Pages>
  <Words>269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Blankodokument</vt:lpstr>
    </vt:vector>
  </TitlesOfParts>
  <Company>Paedagogische Hochschule Zuerich</Company>
  <LinksUpToDate>false</LinksUpToDate>
  <CharactersWithSpaces>1967</CharactersWithSpaces>
  <SharedDoc>false</SharedDoc>
  <HLinks>
    <vt:vector size="6" baseType="variant">
      <vt:variant>
        <vt:i4>6750259</vt:i4>
      </vt:variant>
      <vt:variant>
        <vt:i4>0</vt:i4>
      </vt:variant>
      <vt:variant>
        <vt:i4>0</vt:i4>
      </vt:variant>
      <vt:variant>
        <vt:i4>5</vt:i4>
      </vt:variant>
      <vt:variant>
        <vt:lpwstr>http://www.phzh.ch/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Blankodokument</dc:title>
  <dc:creator>Karin Landert Born</dc:creator>
  <cp:keywords>Blanko</cp:keywords>
  <cp:lastModifiedBy>Karin Landert Born (KLA)</cp:lastModifiedBy>
  <cp:revision>4</cp:revision>
  <cp:lastPrinted>2016-08-16T08:31:00Z</cp:lastPrinted>
  <dcterms:created xsi:type="dcterms:W3CDTF">2020-03-23T09:43:00Z</dcterms:created>
  <dcterms:modified xsi:type="dcterms:W3CDTF">2020-06-08T12:13:00Z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0x010100B6F1710132669840A36527978DFE8BB6</vt:lpwstr>
  </property>
</Properties>
</file>